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A98549" w14:textId="035F173B" w:rsidR="00987E6F" w:rsidRPr="00987E6F" w:rsidRDefault="00987E6F" w:rsidP="00987E6F">
      <w:pPr>
        <w:keepNext/>
        <w:keepLines/>
        <w:spacing w:before="120" w:after="0" w:line="240" w:lineRule="auto"/>
        <w:ind w:left="6096"/>
        <w:outlineLvl w:val="1"/>
        <w:rPr>
          <w:rFonts w:ascii="Times New Roman" w:eastAsia="Calibri" w:hAnsi="Times New Roman" w:cs="Times New Roman"/>
          <w:sz w:val="24"/>
          <w:szCs w:val="24"/>
          <w:lang w:eastAsia="lt-LT"/>
        </w:rPr>
      </w:pPr>
      <w:bookmarkStart w:id="0" w:name="_Hlk65145716"/>
      <w:r w:rsidRPr="00987E6F">
        <w:rPr>
          <w:rFonts w:ascii="Times New Roman" w:eastAsia="Calibri" w:hAnsi="Times New Roman" w:cs="Times New Roman"/>
          <w:sz w:val="24"/>
          <w:szCs w:val="24"/>
          <w:lang w:eastAsia="lt-LT"/>
        </w:rPr>
        <w:t xml:space="preserve">Pirkimo sąlygų </w:t>
      </w:r>
      <w:r>
        <w:rPr>
          <w:rFonts w:ascii="Times New Roman" w:eastAsia="Calibri" w:hAnsi="Times New Roman" w:cs="Times New Roman"/>
          <w:sz w:val="24"/>
          <w:szCs w:val="24"/>
          <w:lang w:eastAsia="lt-LT"/>
        </w:rPr>
        <w:t>3</w:t>
      </w:r>
      <w:r w:rsidRPr="00987E6F">
        <w:rPr>
          <w:rFonts w:ascii="Times New Roman" w:eastAsia="Calibri" w:hAnsi="Times New Roman" w:cs="Times New Roman"/>
          <w:sz w:val="24"/>
          <w:szCs w:val="24"/>
          <w:lang w:eastAsia="lt-LT"/>
        </w:rPr>
        <w:t xml:space="preserve"> priedas „Techninė specifikacija I</w:t>
      </w:r>
      <w:r>
        <w:rPr>
          <w:rFonts w:ascii="Times New Roman" w:eastAsia="Calibri" w:hAnsi="Times New Roman" w:cs="Times New Roman"/>
          <w:sz w:val="24"/>
          <w:szCs w:val="24"/>
          <w:lang w:eastAsia="lt-LT"/>
        </w:rPr>
        <w:t>I</w:t>
      </w:r>
      <w:r w:rsidRPr="00987E6F">
        <w:rPr>
          <w:rFonts w:ascii="Times New Roman" w:eastAsia="Calibri" w:hAnsi="Times New Roman" w:cs="Times New Roman"/>
          <w:sz w:val="24"/>
          <w:szCs w:val="24"/>
          <w:lang w:eastAsia="lt-LT"/>
        </w:rPr>
        <w:t xml:space="preserve"> pirkimo daliai“</w:t>
      </w:r>
    </w:p>
    <w:p w14:paraId="5346ADAC" w14:textId="77777777" w:rsidR="00987E6F" w:rsidRDefault="00987E6F" w:rsidP="00203761">
      <w:pPr>
        <w:spacing w:after="0" w:line="240" w:lineRule="auto"/>
        <w:jc w:val="center"/>
        <w:rPr>
          <w:rFonts w:ascii="Times New Roman" w:hAnsi="Times New Roman"/>
          <w:b/>
          <w:noProof/>
          <w:sz w:val="24"/>
          <w:szCs w:val="24"/>
          <w:lang w:eastAsia="lt-LT"/>
        </w:rPr>
      </w:pPr>
    </w:p>
    <w:p w14:paraId="6F527C47" w14:textId="35FA02B5" w:rsidR="006F1A50" w:rsidRDefault="006F1A50" w:rsidP="00203761">
      <w:pPr>
        <w:spacing w:after="0" w:line="240" w:lineRule="auto"/>
        <w:jc w:val="center"/>
        <w:rPr>
          <w:rFonts w:ascii="Times New Roman" w:hAnsi="Times New Roman"/>
          <w:b/>
          <w:bCs/>
          <w:kern w:val="32"/>
          <w:sz w:val="24"/>
          <w:szCs w:val="24"/>
        </w:rPr>
      </w:pPr>
      <w:r>
        <w:rPr>
          <w:rFonts w:ascii="Times New Roman" w:hAnsi="Times New Roman"/>
          <w:b/>
          <w:noProof/>
          <w:sz w:val="24"/>
          <w:szCs w:val="24"/>
          <w:lang w:eastAsia="lt-LT"/>
        </w:rPr>
        <w:t xml:space="preserve">VANDENTIEKIO IR  BUITINIŲ NUOTEKŲ TVARKYMO INFRASTRUKTŪROS ALYTAUS R. SAV., ALYTAUS SEN., MIKLUSĖNŲ K., NAUJAKURIŲ G. STATYBOS PROJEKTO PARENGIMO </w:t>
      </w:r>
      <w:r w:rsidR="006114A3">
        <w:rPr>
          <w:rFonts w:ascii="Times New Roman" w:hAnsi="Times New Roman"/>
          <w:b/>
          <w:noProof/>
          <w:sz w:val="24"/>
          <w:szCs w:val="24"/>
          <w:lang w:eastAsia="lt-LT"/>
        </w:rPr>
        <w:t xml:space="preserve">PASLAUGŲ </w:t>
      </w:r>
      <w:r w:rsidRPr="00BA15D9">
        <w:rPr>
          <w:rFonts w:ascii="Times New Roman" w:hAnsi="Times New Roman"/>
          <w:b/>
          <w:bCs/>
          <w:kern w:val="32"/>
          <w:sz w:val="24"/>
          <w:szCs w:val="24"/>
        </w:rPr>
        <w:t>TECHNINĖ SPECIFIKACIJA</w:t>
      </w:r>
    </w:p>
    <w:p w14:paraId="106153E1" w14:textId="4A76910D" w:rsidR="006F1A50" w:rsidRPr="00DA3466" w:rsidRDefault="006F1A50" w:rsidP="00203761">
      <w:pPr>
        <w:spacing w:after="0" w:line="240" w:lineRule="auto"/>
        <w:rPr>
          <w:rFonts w:ascii="Times New Roman" w:hAnsi="Times New Roman"/>
          <w:b/>
          <w:spacing w:val="-4"/>
          <w:sz w:val="24"/>
          <w:szCs w:val="24"/>
        </w:rPr>
      </w:pPr>
    </w:p>
    <w:bookmarkEnd w:id="0"/>
    <w:p w14:paraId="3D76016D" w14:textId="77777777" w:rsidR="006F1A50" w:rsidRDefault="006F1A50" w:rsidP="00203761">
      <w:pPr>
        <w:spacing w:after="0" w:line="240" w:lineRule="auto"/>
        <w:rPr>
          <w:rFonts w:ascii="Times New Roman" w:hAnsi="Times New Roman"/>
          <w:b/>
          <w:bCs/>
          <w:kern w:val="32"/>
          <w:sz w:val="24"/>
          <w:szCs w:val="24"/>
        </w:rPr>
      </w:pPr>
    </w:p>
    <w:p w14:paraId="119A539F" w14:textId="77777777" w:rsidR="006F1A50" w:rsidRDefault="006F1A50" w:rsidP="00203761">
      <w:pPr>
        <w:spacing w:after="0"/>
        <w:rPr>
          <w:rFonts w:ascii="Times New Roman" w:hAnsi="Times New Roman"/>
          <w:b/>
          <w:bCs/>
          <w:sz w:val="24"/>
          <w:szCs w:val="24"/>
        </w:rPr>
      </w:pPr>
      <w:r w:rsidRPr="000861C1">
        <w:rPr>
          <w:rFonts w:ascii="Times New Roman" w:hAnsi="Times New Roman"/>
          <w:b/>
          <w:bCs/>
          <w:sz w:val="24"/>
          <w:szCs w:val="24"/>
        </w:rPr>
        <w:t>1. PIRKIMO OBJEKT</w:t>
      </w:r>
      <w:r>
        <w:rPr>
          <w:rFonts w:ascii="Times New Roman" w:hAnsi="Times New Roman"/>
          <w:b/>
          <w:bCs/>
          <w:sz w:val="24"/>
          <w:szCs w:val="24"/>
        </w:rPr>
        <w:t>A</w:t>
      </w:r>
      <w:r w:rsidRPr="000861C1">
        <w:rPr>
          <w:rFonts w:ascii="Times New Roman" w:hAnsi="Times New Roman"/>
          <w:b/>
          <w:bCs/>
          <w:sz w:val="24"/>
          <w:szCs w:val="24"/>
        </w:rPr>
        <w:t>S</w:t>
      </w:r>
    </w:p>
    <w:p w14:paraId="6886C3E4" w14:textId="1BF9D442" w:rsidR="006F1A50" w:rsidRPr="000049C3" w:rsidRDefault="006F1A50" w:rsidP="00203761">
      <w:pPr>
        <w:spacing w:after="0"/>
        <w:ind w:firstLine="720"/>
        <w:rPr>
          <w:rFonts w:ascii="Malgun Gothic" w:eastAsia="Malgun Gothic" w:hAnsi="Malgun Gothic" w:cs="Malgun Gothic"/>
        </w:rPr>
      </w:pPr>
      <w:r>
        <w:rPr>
          <w:rFonts w:ascii="Times New Roman" w:hAnsi="Times New Roman"/>
        </w:rPr>
        <w:t xml:space="preserve">1.1. </w:t>
      </w:r>
      <w:r>
        <w:rPr>
          <w:rFonts w:ascii="Times New Roman" w:hAnsi="Times New Roman"/>
          <w:sz w:val="24"/>
          <w:szCs w:val="24"/>
        </w:rPr>
        <w:t>Vandentiekio ir buitinių nuotekų tvarkymo infrastruktūros Alytaus r. sav., Alytaus sen., Miklusėnų k., Naujakurių g. statybos projekto parengim</w:t>
      </w:r>
      <w:r w:rsidR="006114A3">
        <w:rPr>
          <w:rFonts w:ascii="Times New Roman" w:hAnsi="Times New Roman"/>
          <w:sz w:val="24"/>
          <w:szCs w:val="24"/>
        </w:rPr>
        <w:t>o paslaugos</w:t>
      </w:r>
      <w:r>
        <w:rPr>
          <w:rFonts w:ascii="Times New Roman" w:hAnsi="Times New Roman"/>
          <w:sz w:val="24"/>
          <w:szCs w:val="24"/>
        </w:rPr>
        <w:t xml:space="preserve"> </w:t>
      </w:r>
      <w:r w:rsidRPr="000049C3">
        <w:rPr>
          <w:rFonts w:ascii="Times New Roman" w:hAnsi="Times New Roman"/>
          <w:sz w:val="24"/>
          <w:szCs w:val="24"/>
        </w:rPr>
        <w:t xml:space="preserve">(toliau </w:t>
      </w:r>
      <w:r w:rsidRPr="000049C3">
        <w:rPr>
          <w:rFonts w:ascii="Times New Roman" w:eastAsia="Malgun Gothic" w:hAnsi="Times New Roman"/>
          <w:sz w:val="24"/>
          <w:szCs w:val="24"/>
        </w:rPr>
        <w:t xml:space="preserve">– </w:t>
      </w:r>
      <w:r>
        <w:rPr>
          <w:rFonts w:ascii="Times New Roman" w:eastAsia="Malgun Gothic" w:hAnsi="Times New Roman"/>
          <w:sz w:val="24"/>
          <w:szCs w:val="24"/>
        </w:rPr>
        <w:t>Paslaug</w:t>
      </w:r>
      <w:r w:rsidR="006114A3">
        <w:rPr>
          <w:rFonts w:ascii="Times New Roman" w:eastAsia="Malgun Gothic" w:hAnsi="Times New Roman"/>
          <w:sz w:val="24"/>
          <w:szCs w:val="24"/>
        </w:rPr>
        <w:t>os</w:t>
      </w:r>
      <w:r w:rsidRPr="000049C3">
        <w:rPr>
          <w:rFonts w:ascii="Times New Roman" w:eastAsia="Malgun Gothic" w:hAnsi="Times New Roman"/>
          <w:sz w:val="24"/>
          <w:szCs w:val="24"/>
        </w:rPr>
        <w:t>)</w:t>
      </w:r>
      <w:r>
        <w:rPr>
          <w:rFonts w:ascii="Times New Roman" w:eastAsia="Malgun Gothic" w:hAnsi="Times New Roman"/>
          <w:sz w:val="24"/>
          <w:szCs w:val="24"/>
        </w:rPr>
        <w:t>.</w:t>
      </w:r>
    </w:p>
    <w:p w14:paraId="2E0DD722" w14:textId="77777777" w:rsidR="00FC7ED2" w:rsidRPr="003621CB" w:rsidRDefault="00FC7ED2" w:rsidP="00203761">
      <w:pPr>
        <w:rPr>
          <w:rFonts w:ascii="Times New Roman" w:hAnsi="Times New Roman" w:cs="Times New Roman"/>
          <w:b/>
          <w:sz w:val="24"/>
          <w:szCs w:val="24"/>
        </w:rPr>
      </w:pPr>
    </w:p>
    <w:p w14:paraId="640310B6" w14:textId="3588366F" w:rsidR="00FC7ED2" w:rsidRPr="006F1A50" w:rsidRDefault="006F1A50" w:rsidP="00203761">
      <w:pPr>
        <w:widowControl w:val="0"/>
        <w:tabs>
          <w:tab w:val="left" w:pos="142"/>
        </w:tabs>
        <w:suppressAutoHyphens/>
        <w:autoSpaceDN w:val="0"/>
        <w:spacing w:after="0"/>
        <w:textAlignment w:val="baseline"/>
        <w:rPr>
          <w:rFonts w:cstheme="minorHAnsi"/>
          <w:color w:val="000000" w:themeColor="text1"/>
          <w:kern w:val="3"/>
          <w:sz w:val="20"/>
          <w:szCs w:val="20"/>
        </w:rPr>
      </w:pPr>
      <w:r>
        <w:rPr>
          <w:rFonts w:ascii="Times New Roman" w:hAnsi="Times New Roman"/>
          <w:b/>
          <w:bCs/>
          <w:sz w:val="24"/>
          <w:szCs w:val="24"/>
        </w:rPr>
        <w:t>2. PIRKIMO OBJEKTO APRAŠYMAS</w:t>
      </w:r>
    </w:p>
    <w:tbl>
      <w:tblPr>
        <w:tblStyle w:val="Lentelstinklelis"/>
        <w:tblW w:w="10490" w:type="dxa"/>
        <w:tblInd w:w="-743" w:type="dxa"/>
        <w:tblLook w:val="04A0" w:firstRow="1" w:lastRow="0" w:firstColumn="1" w:lastColumn="0" w:noHBand="0" w:noVBand="1"/>
      </w:tblPr>
      <w:tblGrid>
        <w:gridCol w:w="636"/>
        <w:gridCol w:w="3363"/>
        <w:gridCol w:w="6491"/>
      </w:tblGrid>
      <w:tr w:rsidR="00203761" w:rsidRPr="003621CB" w14:paraId="0F48550C" w14:textId="77777777" w:rsidTr="00AE0DC6">
        <w:tc>
          <w:tcPr>
            <w:tcW w:w="636" w:type="dxa"/>
            <w:tcBorders>
              <w:top w:val="single" w:sz="4" w:space="0" w:color="auto"/>
              <w:left w:val="single" w:sz="4" w:space="0" w:color="auto"/>
              <w:bottom w:val="single" w:sz="4" w:space="0" w:color="auto"/>
              <w:right w:val="single" w:sz="4" w:space="0" w:color="auto"/>
            </w:tcBorders>
            <w:vAlign w:val="center"/>
            <w:hideMark/>
          </w:tcPr>
          <w:p w14:paraId="64A4FC64" w14:textId="5690438B" w:rsidR="00FC7ED2" w:rsidRPr="00E3741F" w:rsidRDefault="00E3741F" w:rsidP="00203761">
            <w:pPr>
              <w:spacing w:after="0" w:line="240" w:lineRule="auto"/>
              <w:rPr>
                <w:rFonts w:ascii="Times New Roman" w:hAnsi="Times New Roman" w:cs="Times New Roman"/>
                <w:b/>
                <w:bCs/>
                <w:sz w:val="24"/>
                <w:szCs w:val="24"/>
              </w:rPr>
            </w:pPr>
            <w:r w:rsidRPr="00E3741F">
              <w:rPr>
                <w:rFonts w:ascii="Times New Roman" w:hAnsi="Times New Roman" w:cs="Times New Roman"/>
                <w:b/>
                <w:bCs/>
                <w:sz w:val="24"/>
                <w:szCs w:val="24"/>
              </w:rPr>
              <w:t>1.</w:t>
            </w:r>
          </w:p>
        </w:tc>
        <w:tc>
          <w:tcPr>
            <w:tcW w:w="3363" w:type="dxa"/>
            <w:tcBorders>
              <w:top w:val="single" w:sz="4" w:space="0" w:color="auto"/>
              <w:left w:val="single" w:sz="4" w:space="0" w:color="auto"/>
              <w:bottom w:val="single" w:sz="4" w:space="0" w:color="auto"/>
              <w:right w:val="single" w:sz="4" w:space="0" w:color="auto"/>
            </w:tcBorders>
            <w:hideMark/>
          </w:tcPr>
          <w:p w14:paraId="6FC2FE5D" w14:textId="77777777" w:rsidR="00E3741F" w:rsidRPr="00E3741F" w:rsidRDefault="00E3741F" w:rsidP="00203761">
            <w:pPr>
              <w:spacing w:after="0" w:line="240" w:lineRule="auto"/>
              <w:rPr>
                <w:rFonts w:ascii="Times New Roman" w:hAnsi="Times New Roman" w:cs="Times New Roman"/>
                <w:b/>
                <w:bCs/>
                <w:sz w:val="24"/>
                <w:szCs w:val="24"/>
              </w:rPr>
            </w:pPr>
          </w:p>
          <w:p w14:paraId="28738636" w14:textId="4EB0CD5B" w:rsidR="00FC7ED2" w:rsidRPr="00E3741F" w:rsidRDefault="00FC7ED2" w:rsidP="00203761">
            <w:pPr>
              <w:spacing w:after="0" w:line="240" w:lineRule="auto"/>
              <w:rPr>
                <w:rFonts w:ascii="Times New Roman" w:hAnsi="Times New Roman" w:cs="Times New Roman"/>
                <w:b/>
                <w:bCs/>
                <w:sz w:val="24"/>
                <w:szCs w:val="24"/>
              </w:rPr>
            </w:pPr>
            <w:r w:rsidRPr="00E3741F">
              <w:rPr>
                <w:rFonts w:ascii="Times New Roman" w:hAnsi="Times New Roman" w:cs="Times New Roman"/>
                <w:b/>
                <w:bCs/>
                <w:sz w:val="24"/>
                <w:szCs w:val="24"/>
              </w:rPr>
              <w:t>Projekto pavadinimas</w:t>
            </w:r>
          </w:p>
        </w:tc>
        <w:tc>
          <w:tcPr>
            <w:tcW w:w="6491" w:type="dxa"/>
            <w:tcBorders>
              <w:top w:val="single" w:sz="4" w:space="0" w:color="auto"/>
              <w:left w:val="single" w:sz="4" w:space="0" w:color="auto"/>
              <w:bottom w:val="single" w:sz="4" w:space="0" w:color="auto"/>
              <w:right w:val="single" w:sz="4" w:space="0" w:color="auto"/>
            </w:tcBorders>
            <w:hideMark/>
          </w:tcPr>
          <w:p w14:paraId="72F07F16" w14:textId="0B176FA4" w:rsidR="00FC7ED2" w:rsidRPr="003621CB" w:rsidRDefault="006F1A50" w:rsidP="00203761">
            <w:pPr>
              <w:spacing w:after="0" w:line="240" w:lineRule="auto"/>
              <w:rPr>
                <w:rFonts w:ascii="Times New Roman" w:hAnsi="Times New Roman" w:cs="Times New Roman"/>
                <w:sz w:val="24"/>
                <w:szCs w:val="24"/>
              </w:rPr>
            </w:pPr>
            <w:r>
              <w:rPr>
                <w:rFonts w:ascii="Times New Roman" w:hAnsi="Times New Roman"/>
                <w:sz w:val="24"/>
                <w:szCs w:val="24"/>
              </w:rPr>
              <w:t>Vandentiekio ir buitinių nuotekų tvarkymo infrastruktūros Alytaus r. sav., Alytaus sen., Miklusėnų k., Naujakurių g. statybos projekto parengimas</w:t>
            </w:r>
          </w:p>
        </w:tc>
      </w:tr>
      <w:tr w:rsidR="00203761" w:rsidRPr="003621CB" w14:paraId="6BC73924" w14:textId="77777777" w:rsidTr="00AE0DC6">
        <w:tc>
          <w:tcPr>
            <w:tcW w:w="636" w:type="dxa"/>
            <w:tcBorders>
              <w:top w:val="single" w:sz="4" w:space="0" w:color="auto"/>
              <w:left w:val="single" w:sz="4" w:space="0" w:color="auto"/>
              <w:bottom w:val="single" w:sz="4" w:space="0" w:color="auto"/>
              <w:right w:val="single" w:sz="4" w:space="0" w:color="auto"/>
            </w:tcBorders>
            <w:vAlign w:val="center"/>
            <w:hideMark/>
          </w:tcPr>
          <w:p w14:paraId="64F3701E" w14:textId="6D3B0974" w:rsidR="00FC7ED2" w:rsidRPr="00E3741F" w:rsidRDefault="00E3741F" w:rsidP="00203761">
            <w:pPr>
              <w:spacing w:after="0" w:line="240" w:lineRule="auto"/>
              <w:rPr>
                <w:rFonts w:ascii="Times New Roman" w:hAnsi="Times New Roman" w:cs="Times New Roman"/>
                <w:b/>
                <w:bCs/>
                <w:sz w:val="24"/>
                <w:szCs w:val="24"/>
              </w:rPr>
            </w:pPr>
            <w:r w:rsidRPr="00E3741F">
              <w:rPr>
                <w:rFonts w:ascii="Times New Roman" w:hAnsi="Times New Roman" w:cs="Times New Roman"/>
                <w:b/>
                <w:bCs/>
                <w:sz w:val="24"/>
                <w:szCs w:val="24"/>
              </w:rPr>
              <w:t>2.</w:t>
            </w:r>
          </w:p>
        </w:tc>
        <w:tc>
          <w:tcPr>
            <w:tcW w:w="3363" w:type="dxa"/>
            <w:tcBorders>
              <w:top w:val="single" w:sz="4" w:space="0" w:color="auto"/>
              <w:left w:val="single" w:sz="4" w:space="0" w:color="auto"/>
              <w:bottom w:val="single" w:sz="4" w:space="0" w:color="auto"/>
              <w:right w:val="single" w:sz="4" w:space="0" w:color="auto"/>
            </w:tcBorders>
            <w:hideMark/>
          </w:tcPr>
          <w:p w14:paraId="6A212908" w14:textId="26A51B9D" w:rsidR="00FC7ED2" w:rsidRPr="00E3741F" w:rsidRDefault="00FC7ED2" w:rsidP="00203761">
            <w:pPr>
              <w:spacing w:after="0" w:line="240" w:lineRule="auto"/>
              <w:rPr>
                <w:rFonts w:ascii="Times New Roman" w:hAnsi="Times New Roman" w:cs="Times New Roman"/>
                <w:b/>
                <w:bCs/>
                <w:sz w:val="24"/>
                <w:szCs w:val="24"/>
              </w:rPr>
            </w:pPr>
            <w:r w:rsidRPr="00E3741F">
              <w:rPr>
                <w:rFonts w:ascii="Times New Roman" w:hAnsi="Times New Roman" w:cs="Times New Roman"/>
                <w:b/>
                <w:bCs/>
                <w:sz w:val="24"/>
                <w:szCs w:val="24"/>
              </w:rPr>
              <w:t>Projektuojamo objekto vieta</w:t>
            </w:r>
          </w:p>
        </w:tc>
        <w:tc>
          <w:tcPr>
            <w:tcW w:w="6491" w:type="dxa"/>
            <w:tcBorders>
              <w:top w:val="single" w:sz="4" w:space="0" w:color="auto"/>
              <w:left w:val="single" w:sz="4" w:space="0" w:color="auto"/>
              <w:bottom w:val="single" w:sz="4" w:space="0" w:color="auto"/>
              <w:right w:val="single" w:sz="4" w:space="0" w:color="auto"/>
            </w:tcBorders>
            <w:hideMark/>
          </w:tcPr>
          <w:p w14:paraId="152FF498" w14:textId="42A79EBC" w:rsidR="00FC7ED2" w:rsidRPr="003621CB" w:rsidRDefault="006F1A50"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Alytaus r. sav., Alytaus sen., Miklusėnų k., Naujakurių g.</w:t>
            </w:r>
          </w:p>
        </w:tc>
      </w:tr>
      <w:tr w:rsidR="00203761" w:rsidRPr="003621CB" w14:paraId="2C8D5F2A" w14:textId="77777777" w:rsidTr="00AE0DC6">
        <w:tc>
          <w:tcPr>
            <w:tcW w:w="636" w:type="dxa"/>
            <w:tcBorders>
              <w:top w:val="single" w:sz="4" w:space="0" w:color="auto"/>
              <w:left w:val="single" w:sz="4" w:space="0" w:color="auto"/>
              <w:bottom w:val="single" w:sz="4" w:space="0" w:color="auto"/>
              <w:right w:val="single" w:sz="4" w:space="0" w:color="auto"/>
            </w:tcBorders>
            <w:vAlign w:val="center"/>
            <w:hideMark/>
          </w:tcPr>
          <w:p w14:paraId="54E816AF" w14:textId="51F8936A" w:rsidR="00FC7ED2" w:rsidRPr="00E3741F" w:rsidRDefault="00E3741F" w:rsidP="00203761">
            <w:pPr>
              <w:spacing w:after="0" w:line="240" w:lineRule="auto"/>
              <w:rPr>
                <w:rFonts w:ascii="Times New Roman" w:hAnsi="Times New Roman" w:cs="Times New Roman"/>
                <w:b/>
                <w:bCs/>
                <w:sz w:val="24"/>
                <w:szCs w:val="24"/>
              </w:rPr>
            </w:pPr>
            <w:r w:rsidRPr="00E3741F">
              <w:rPr>
                <w:rFonts w:ascii="Times New Roman" w:hAnsi="Times New Roman" w:cs="Times New Roman"/>
                <w:b/>
                <w:bCs/>
                <w:sz w:val="24"/>
                <w:szCs w:val="24"/>
              </w:rPr>
              <w:t>3.</w:t>
            </w:r>
          </w:p>
        </w:tc>
        <w:tc>
          <w:tcPr>
            <w:tcW w:w="3363" w:type="dxa"/>
            <w:tcBorders>
              <w:top w:val="single" w:sz="4" w:space="0" w:color="auto"/>
              <w:left w:val="single" w:sz="4" w:space="0" w:color="auto"/>
              <w:bottom w:val="single" w:sz="4" w:space="0" w:color="auto"/>
              <w:right w:val="single" w:sz="4" w:space="0" w:color="auto"/>
            </w:tcBorders>
            <w:hideMark/>
          </w:tcPr>
          <w:p w14:paraId="66BB141C" w14:textId="77777777" w:rsidR="00FC7ED2" w:rsidRPr="00E3741F" w:rsidRDefault="00FC7ED2" w:rsidP="00203761">
            <w:pPr>
              <w:spacing w:after="0" w:line="240" w:lineRule="auto"/>
              <w:rPr>
                <w:rFonts w:ascii="Times New Roman" w:hAnsi="Times New Roman" w:cs="Times New Roman"/>
                <w:b/>
                <w:bCs/>
                <w:sz w:val="24"/>
                <w:szCs w:val="24"/>
              </w:rPr>
            </w:pPr>
            <w:r w:rsidRPr="00E3741F">
              <w:rPr>
                <w:rFonts w:ascii="Times New Roman" w:hAnsi="Times New Roman" w:cs="Times New Roman"/>
                <w:b/>
                <w:bCs/>
                <w:sz w:val="24"/>
                <w:szCs w:val="24"/>
              </w:rPr>
              <w:t>Objekto statybos rūšis</w:t>
            </w:r>
          </w:p>
        </w:tc>
        <w:tc>
          <w:tcPr>
            <w:tcW w:w="6491" w:type="dxa"/>
            <w:tcBorders>
              <w:top w:val="single" w:sz="4" w:space="0" w:color="auto"/>
              <w:left w:val="single" w:sz="4" w:space="0" w:color="auto"/>
              <w:bottom w:val="single" w:sz="4" w:space="0" w:color="auto"/>
              <w:right w:val="single" w:sz="4" w:space="0" w:color="auto"/>
            </w:tcBorders>
            <w:hideMark/>
          </w:tcPr>
          <w:p w14:paraId="31FF5C86" w14:textId="77777777" w:rsidR="00FC7ED2" w:rsidRPr="003621CB" w:rsidRDefault="00FC7ED2" w:rsidP="00203761">
            <w:pPr>
              <w:spacing w:after="0" w:line="240" w:lineRule="auto"/>
              <w:rPr>
                <w:rFonts w:ascii="Times New Roman" w:hAnsi="Times New Roman" w:cs="Times New Roman"/>
                <w:sz w:val="24"/>
                <w:szCs w:val="24"/>
              </w:rPr>
            </w:pPr>
            <w:r w:rsidRPr="003621CB">
              <w:rPr>
                <w:rFonts w:ascii="Times New Roman" w:hAnsi="Times New Roman" w:cs="Times New Roman"/>
                <w:sz w:val="24"/>
                <w:szCs w:val="24"/>
              </w:rPr>
              <w:t>Nauja statyba</w:t>
            </w:r>
          </w:p>
        </w:tc>
      </w:tr>
      <w:tr w:rsidR="00FC7ED2" w:rsidRPr="003621CB" w14:paraId="041BA953" w14:textId="77777777" w:rsidTr="00564323">
        <w:tc>
          <w:tcPr>
            <w:tcW w:w="636" w:type="dxa"/>
            <w:tcBorders>
              <w:top w:val="single" w:sz="4" w:space="0" w:color="auto"/>
              <w:left w:val="single" w:sz="4" w:space="0" w:color="auto"/>
              <w:bottom w:val="single" w:sz="4" w:space="0" w:color="auto"/>
              <w:right w:val="single" w:sz="4" w:space="0" w:color="auto"/>
            </w:tcBorders>
            <w:vAlign w:val="center"/>
            <w:hideMark/>
          </w:tcPr>
          <w:p w14:paraId="70950517" w14:textId="489D598E" w:rsidR="00FC7ED2" w:rsidRPr="00E3741F" w:rsidRDefault="00E3741F" w:rsidP="00203761">
            <w:pPr>
              <w:spacing w:after="0" w:line="240" w:lineRule="auto"/>
              <w:rPr>
                <w:rFonts w:ascii="Times New Roman" w:hAnsi="Times New Roman" w:cs="Times New Roman"/>
                <w:b/>
                <w:bCs/>
                <w:sz w:val="24"/>
                <w:szCs w:val="24"/>
              </w:rPr>
            </w:pPr>
            <w:r w:rsidRPr="00E3741F">
              <w:rPr>
                <w:rFonts w:ascii="Times New Roman" w:hAnsi="Times New Roman" w:cs="Times New Roman"/>
                <w:b/>
                <w:bCs/>
                <w:sz w:val="24"/>
                <w:szCs w:val="24"/>
              </w:rPr>
              <w:t>4.</w:t>
            </w:r>
          </w:p>
        </w:tc>
        <w:tc>
          <w:tcPr>
            <w:tcW w:w="9854" w:type="dxa"/>
            <w:gridSpan w:val="2"/>
            <w:tcBorders>
              <w:top w:val="single" w:sz="4" w:space="0" w:color="auto"/>
              <w:left w:val="single" w:sz="4" w:space="0" w:color="auto"/>
              <w:bottom w:val="single" w:sz="4" w:space="0" w:color="auto"/>
              <w:right w:val="single" w:sz="4" w:space="0" w:color="auto"/>
            </w:tcBorders>
            <w:hideMark/>
          </w:tcPr>
          <w:p w14:paraId="1FF138C5" w14:textId="77777777" w:rsidR="00FC7ED2" w:rsidRPr="003621CB" w:rsidRDefault="00FC7ED2" w:rsidP="00203761">
            <w:pPr>
              <w:spacing w:after="0" w:line="240" w:lineRule="auto"/>
              <w:rPr>
                <w:rFonts w:ascii="Times New Roman" w:hAnsi="Times New Roman" w:cs="Times New Roman"/>
                <w:b/>
                <w:sz w:val="24"/>
                <w:szCs w:val="24"/>
              </w:rPr>
            </w:pPr>
            <w:r w:rsidRPr="003621CB">
              <w:rPr>
                <w:rFonts w:ascii="Times New Roman" w:hAnsi="Times New Roman" w:cs="Times New Roman"/>
                <w:b/>
                <w:sz w:val="24"/>
                <w:szCs w:val="24"/>
              </w:rPr>
              <w:t>Projektavimo, konsultavimo paslaugų apimtis:</w:t>
            </w:r>
          </w:p>
        </w:tc>
      </w:tr>
      <w:tr w:rsidR="00FC7ED2" w:rsidRPr="003621CB" w14:paraId="30AE2A83" w14:textId="77777777" w:rsidTr="00564323">
        <w:tc>
          <w:tcPr>
            <w:tcW w:w="636" w:type="dxa"/>
            <w:tcBorders>
              <w:top w:val="single" w:sz="4" w:space="0" w:color="auto"/>
              <w:left w:val="single" w:sz="4" w:space="0" w:color="auto"/>
              <w:bottom w:val="single" w:sz="4" w:space="0" w:color="auto"/>
              <w:right w:val="single" w:sz="4" w:space="0" w:color="auto"/>
            </w:tcBorders>
            <w:vAlign w:val="center"/>
            <w:hideMark/>
          </w:tcPr>
          <w:p w14:paraId="343B7AC4" w14:textId="272046D2" w:rsidR="00FC7ED2" w:rsidRPr="003621CB" w:rsidRDefault="00E3741F"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FC7ED2" w:rsidRPr="003621CB">
              <w:rPr>
                <w:rFonts w:ascii="Times New Roman" w:hAnsi="Times New Roman" w:cs="Times New Roman"/>
                <w:sz w:val="24"/>
                <w:szCs w:val="24"/>
              </w:rPr>
              <w:t>.1</w:t>
            </w:r>
          </w:p>
        </w:tc>
        <w:tc>
          <w:tcPr>
            <w:tcW w:w="9854" w:type="dxa"/>
            <w:gridSpan w:val="2"/>
            <w:tcBorders>
              <w:top w:val="single" w:sz="4" w:space="0" w:color="auto"/>
              <w:left w:val="single" w:sz="4" w:space="0" w:color="auto"/>
              <w:bottom w:val="single" w:sz="4" w:space="0" w:color="auto"/>
              <w:right w:val="single" w:sz="4" w:space="0" w:color="auto"/>
            </w:tcBorders>
            <w:hideMark/>
          </w:tcPr>
          <w:p w14:paraId="68E19215" w14:textId="71C55971" w:rsidR="00FC7ED2" w:rsidRPr="003621CB" w:rsidRDefault="006F1A50" w:rsidP="00203761">
            <w:pPr>
              <w:spacing w:after="0" w:line="240" w:lineRule="auto"/>
              <w:jc w:val="both"/>
              <w:rPr>
                <w:rFonts w:ascii="Times New Roman" w:hAnsi="Times New Roman" w:cs="Times New Roman"/>
                <w:sz w:val="24"/>
                <w:szCs w:val="24"/>
              </w:rPr>
            </w:pPr>
            <w:r w:rsidRPr="00552C4E">
              <w:rPr>
                <w:rFonts w:ascii="Times New Roman" w:hAnsi="Times New Roman"/>
                <w:color w:val="000000" w:themeColor="text1"/>
                <w:kern w:val="3"/>
                <w:sz w:val="24"/>
                <w:szCs w:val="24"/>
              </w:rPr>
              <w:t>Gauti visus reikiamus privalomuosius dokumentus</w:t>
            </w:r>
            <w:r>
              <w:rPr>
                <w:rFonts w:ascii="Times New Roman" w:hAnsi="Times New Roman"/>
                <w:color w:val="000000" w:themeColor="text1"/>
                <w:kern w:val="3"/>
                <w:sz w:val="24"/>
                <w:szCs w:val="24"/>
              </w:rPr>
              <w:t xml:space="preserve"> (užpildyti paraiškas, </w:t>
            </w:r>
            <w:r w:rsidRPr="0000266D">
              <w:rPr>
                <w:rFonts w:ascii="Times New Roman" w:hAnsi="Times New Roman"/>
                <w:color w:val="000000" w:themeColor="text1"/>
                <w:kern w:val="3"/>
                <w:sz w:val="24"/>
                <w:szCs w:val="24"/>
              </w:rPr>
              <w:t>gauti iš statytojo trečiųjų asmenų sutikimus (jeigu projekto rengimo metu išaiškėja poreikis)</w:t>
            </w:r>
            <w:r>
              <w:rPr>
                <w:rFonts w:ascii="Times New Roman" w:hAnsi="Times New Roman"/>
                <w:color w:val="000000" w:themeColor="text1"/>
                <w:kern w:val="3"/>
                <w:sz w:val="24"/>
                <w:szCs w:val="24"/>
              </w:rPr>
              <w:t xml:space="preserve"> Paslaugai atlikti</w:t>
            </w:r>
            <w:r w:rsidRPr="00552C4E">
              <w:rPr>
                <w:rFonts w:ascii="Times New Roman" w:hAnsi="Times New Roman"/>
                <w:color w:val="000000" w:themeColor="text1"/>
                <w:kern w:val="3"/>
                <w:sz w:val="24"/>
                <w:szCs w:val="24"/>
              </w:rPr>
              <w:t>.</w:t>
            </w:r>
            <w:r w:rsidRPr="0000266D">
              <w:t xml:space="preserve"> </w:t>
            </w:r>
            <w:r w:rsidRPr="0000266D">
              <w:rPr>
                <w:rFonts w:ascii="Times New Roman" w:hAnsi="Times New Roman"/>
                <w:color w:val="000000" w:themeColor="text1"/>
                <w:kern w:val="3"/>
                <w:sz w:val="24"/>
                <w:szCs w:val="24"/>
              </w:rPr>
              <w:t xml:space="preserve">Suderinti </w:t>
            </w:r>
            <w:r>
              <w:rPr>
                <w:rFonts w:ascii="Times New Roman" w:hAnsi="Times New Roman"/>
                <w:color w:val="000000" w:themeColor="text1"/>
                <w:kern w:val="3"/>
                <w:sz w:val="24"/>
                <w:szCs w:val="24"/>
              </w:rPr>
              <w:t xml:space="preserve">projektinę dokumentaciją </w:t>
            </w:r>
            <w:r w:rsidRPr="0000266D">
              <w:rPr>
                <w:rFonts w:ascii="Times New Roman" w:hAnsi="Times New Roman"/>
                <w:color w:val="000000" w:themeColor="text1"/>
                <w:kern w:val="3"/>
                <w:sz w:val="24"/>
                <w:szCs w:val="24"/>
              </w:rPr>
              <w:t xml:space="preserve">su </w:t>
            </w:r>
            <w:r>
              <w:rPr>
                <w:rFonts w:ascii="Times New Roman" w:hAnsi="Times New Roman"/>
                <w:color w:val="000000" w:themeColor="text1"/>
                <w:kern w:val="3"/>
                <w:sz w:val="24"/>
                <w:szCs w:val="24"/>
              </w:rPr>
              <w:t>Užsakovu</w:t>
            </w:r>
            <w:r w:rsidRPr="0000266D">
              <w:rPr>
                <w:rFonts w:ascii="Times New Roman" w:hAnsi="Times New Roman"/>
                <w:color w:val="000000" w:themeColor="text1"/>
                <w:kern w:val="3"/>
                <w:sz w:val="24"/>
                <w:szCs w:val="24"/>
              </w:rPr>
              <w:t xml:space="preserve"> bei visomis susijusiomis institucijomis </w:t>
            </w:r>
            <w:r>
              <w:rPr>
                <w:rFonts w:ascii="Times New Roman" w:hAnsi="Times New Roman"/>
                <w:color w:val="000000" w:themeColor="text1"/>
                <w:kern w:val="3"/>
                <w:sz w:val="24"/>
                <w:szCs w:val="24"/>
              </w:rPr>
              <w:t>(</w:t>
            </w:r>
            <w:r w:rsidRPr="0000266D">
              <w:rPr>
                <w:rFonts w:ascii="Times New Roman" w:hAnsi="Times New Roman"/>
                <w:color w:val="000000" w:themeColor="text1"/>
                <w:kern w:val="3"/>
                <w:sz w:val="24"/>
                <w:szCs w:val="24"/>
              </w:rPr>
              <w:t>„Energijos skirstymo operatorius“ AB, „Telia“</w:t>
            </w:r>
            <w:r>
              <w:rPr>
                <w:rFonts w:ascii="Times New Roman" w:hAnsi="Times New Roman"/>
                <w:color w:val="000000" w:themeColor="text1"/>
                <w:kern w:val="3"/>
                <w:sz w:val="24"/>
                <w:szCs w:val="24"/>
              </w:rPr>
              <w:t xml:space="preserve"> AB</w:t>
            </w:r>
            <w:r w:rsidRPr="0000266D">
              <w:rPr>
                <w:rFonts w:ascii="Times New Roman" w:hAnsi="Times New Roman"/>
                <w:color w:val="000000" w:themeColor="text1"/>
                <w:kern w:val="3"/>
                <w:sz w:val="24"/>
                <w:szCs w:val="24"/>
              </w:rPr>
              <w:t>,</w:t>
            </w:r>
            <w:r>
              <w:rPr>
                <w:rFonts w:ascii="Times New Roman" w:hAnsi="Times New Roman"/>
                <w:color w:val="000000" w:themeColor="text1"/>
                <w:kern w:val="3"/>
                <w:sz w:val="24"/>
                <w:szCs w:val="24"/>
              </w:rPr>
              <w:t xml:space="preserve"> UAB „Dzūkijos vandenys“</w:t>
            </w:r>
            <w:r w:rsidR="00E3741F">
              <w:rPr>
                <w:rFonts w:ascii="Times New Roman" w:hAnsi="Times New Roman"/>
                <w:color w:val="000000" w:themeColor="text1"/>
                <w:kern w:val="3"/>
                <w:sz w:val="24"/>
                <w:szCs w:val="24"/>
              </w:rPr>
              <w:t>,</w:t>
            </w:r>
            <w:r w:rsidRPr="0000266D">
              <w:rPr>
                <w:rFonts w:ascii="Times New Roman" w:hAnsi="Times New Roman"/>
                <w:color w:val="000000" w:themeColor="text1"/>
                <w:kern w:val="3"/>
                <w:sz w:val="24"/>
                <w:szCs w:val="24"/>
              </w:rPr>
              <w:t xml:space="preserve"> institucijomis atsakingomis už darbus kelio zonoje, raudonųjų linijų ribose, kultūro</w:t>
            </w:r>
            <w:r>
              <w:rPr>
                <w:rFonts w:ascii="Times New Roman" w:hAnsi="Times New Roman"/>
                <w:color w:val="000000" w:themeColor="text1"/>
                <w:kern w:val="3"/>
                <w:sz w:val="24"/>
                <w:szCs w:val="24"/>
              </w:rPr>
              <w:t>s paveldo departamentu ir kt.). Į</w:t>
            </w:r>
            <w:r w:rsidR="00E3741F">
              <w:rPr>
                <w:rFonts w:ascii="Times New Roman" w:hAnsi="Times New Roman"/>
                <w:color w:val="000000" w:themeColor="text1"/>
                <w:kern w:val="3"/>
                <w:sz w:val="24"/>
                <w:szCs w:val="24"/>
              </w:rPr>
              <w:t>sivertinti</w:t>
            </w:r>
            <w:r>
              <w:rPr>
                <w:rFonts w:ascii="Times New Roman" w:hAnsi="Times New Roman"/>
                <w:color w:val="000000" w:themeColor="text1"/>
                <w:kern w:val="3"/>
                <w:sz w:val="24"/>
                <w:szCs w:val="24"/>
              </w:rPr>
              <w:t xml:space="preserve"> </w:t>
            </w:r>
            <w:r w:rsidR="00E3741F">
              <w:rPr>
                <w:rFonts w:ascii="Times New Roman" w:hAnsi="Times New Roman"/>
                <w:color w:val="000000" w:themeColor="text1"/>
                <w:kern w:val="3"/>
                <w:sz w:val="24"/>
                <w:szCs w:val="24"/>
              </w:rPr>
              <w:t>elektros, ryšių tinklų ar kitų komunikacijų iškėlimo ir/ar apsaugojimo projektų parengimą, melioracijos įrenginių atstatymo projekto parengimą.</w:t>
            </w:r>
          </w:p>
        </w:tc>
      </w:tr>
      <w:tr w:rsidR="00FC7ED2" w:rsidRPr="003621CB" w14:paraId="5D57545D" w14:textId="77777777" w:rsidTr="00564323">
        <w:tc>
          <w:tcPr>
            <w:tcW w:w="636" w:type="dxa"/>
            <w:tcBorders>
              <w:top w:val="single" w:sz="4" w:space="0" w:color="auto"/>
              <w:left w:val="single" w:sz="4" w:space="0" w:color="auto"/>
              <w:bottom w:val="single" w:sz="4" w:space="0" w:color="auto"/>
              <w:right w:val="single" w:sz="4" w:space="0" w:color="auto"/>
            </w:tcBorders>
            <w:vAlign w:val="center"/>
            <w:hideMark/>
          </w:tcPr>
          <w:p w14:paraId="24A1B93C" w14:textId="5FA063C4" w:rsidR="00FC7ED2" w:rsidRPr="003621CB" w:rsidRDefault="00E3741F"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FC7ED2" w:rsidRPr="003621CB">
              <w:rPr>
                <w:rFonts w:ascii="Times New Roman" w:hAnsi="Times New Roman" w:cs="Times New Roman"/>
                <w:sz w:val="24"/>
                <w:szCs w:val="24"/>
              </w:rPr>
              <w:t>.2</w:t>
            </w:r>
          </w:p>
        </w:tc>
        <w:tc>
          <w:tcPr>
            <w:tcW w:w="9854" w:type="dxa"/>
            <w:gridSpan w:val="2"/>
            <w:tcBorders>
              <w:top w:val="single" w:sz="4" w:space="0" w:color="auto"/>
              <w:left w:val="single" w:sz="4" w:space="0" w:color="auto"/>
              <w:bottom w:val="single" w:sz="4" w:space="0" w:color="auto"/>
              <w:right w:val="single" w:sz="4" w:space="0" w:color="auto"/>
            </w:tcBorders>
            <w:hideMark/>
          </w:tcPr>
          <w:p w14:paraId="6B4BFDDF" w14:textId="66551677" w:rsidR="00FC7ED2" w:rsidRPr="003621CB" w:rsidRDefault="00E3741F" w:rsidP="00203761">
            <w:pPr>
              <w:spacing w:after="0" w:line="240" w:lineRule="auto"/>
              <w:jc w:val="both"/>
              <w:rPr>
                <w:rFonts w:ascii="Times New Roman" w:hAnsi="Times New Roman" w:cs="Times New Roman"/>
                <w:sz w:val="24"/>
                <w:szCs w:val="24"/>
              </w:rPr>
            </w:pPr>
            <w:r>
              <w:rPr>
                <w:rFonts w:ascii="Times New Roman" w:hAnsi="Times New Roman"/>
                <w:color w:val="000000" w:themeColor="text1"/>
                <w:kern w:val="3"/>
                <w:sz w:val="24"/>
                <w:szCs w:val="24"/>
              </w:rPr>
              <w:t>T</w:t>
            </w:r>
            <w:r w:rsidRPr="000049C3">
              <w:rPr>
                <w:rFonts w:ascii="Times New Roman" w:hAnsi="Times New Roman"/>
                <w:color w:val="000000" w:themeColor="text1"/>
                <w:kern w:val="3"/>
                <w:sz w:val="24"/>
                <w:szCs w:val="24"/>
              </w:rPr>
              <w:t>uri būti įvertinti visi reikalingi atlikti darbai: topo nuotraukos parengimas, visų rei</w:t>
            </w:r>
            <w:r>
              <w:rPr>
                <w:rFonts w:ascii="Times New Roman" w:hAnsi="Times New Roman"/>
                <w:color w:val="000000" w:themeColor="text1"/>
                <w:kern w:val="3"/>
                <w:sz w:val="24"/>
                <w:szCs w:val="24"/>
              </w:rPr>
              <w:t>kalingų sąlygų gavimas, projektinės dokumentacijos parengimas ir</w:t>
            </w:r>
            <w:r w:rsidRPr="000049C3">
              <w:rPr>
                <w:rFonts w:ascii="Times New Roman" w:hAnsi="Times New Roman"/>
                <w:color w:val="000000" w:themeColor="text1"/>
                <w:kern w:val="3"/>
                <w:sz w:val="24"/>
                <w:szCs w:val="24"/>
              </w:rPr>
              <w:t xml:space="preserve"> derinimas</w:t>
            </w:r>
            <w:r>
              <w:rPr>
                <w:rFonts w:ascii="Times New Roman" w:hAnsi="Times New Roman"/>
                <w:color w:val="000000" w:themeColor="text1"/>
                <w:kern w:val="3"/>
                <w:sz w:val="24"/>
                <w:szCs w:val="24"/>
              </w:rPr>
              <w:t>.</w:t>
            </w:r>
          </w:p>
        </w:tc>
      </w:tr>
      <w:tr w:rsidR="00FC7ED2" w:rsidRPr="003621CB" w14:paraId="54E0E2F8" w14:textId="77777777" w:rsidTr="00564323">
        <w:tc>
          <w:tcPr>
            <w:tcW w:w="636" w:type="dxa"/>
            <w:tcBorders>
              <w:top w:val="single" w:sz="4" w:space="0" w:color="auto"/>
              <w:left w:val="single" w:sz="4" w:space="0" w:color="auto"/>
              <w:bottom w:val="single" w:sz="4" w:space="0" w:color="auto"/>
              <w:right w:val="single" w:sz="4" w:space="0" w:color="auto"/>
            </w:tcBorders>
            <w:vAlign w:val="center"/>
            <w:hideMark/>
          </w:tcPr>
          <w:p w14:paraId="7A4C5377" w14:textId="4A3B4A5B" w:rsidR="00FC7ED2" w:rsidRPr="003621CB" w:rsidRDefault="00E3741F"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FC7ED2" w:rsidRPr="003621CB">
              <w:rPr>
                <w:rFonts w:ascii="Times New Roman" w:hAnsi="Times New Roman" w:cs="Times New Roman"/>
                <w:sz w:val="24"/>
                <w:szCs w:val="24"/>
              </w:rPr>
              <w:t>.3</w:t>
            </w:r>
          </w:p>
        </w:tc>
        <w:tc>
          <w:tcPr>
            <w:tcW w:w="9854" w:type="dxa"/>
            <w:gridSpan w:val="2"/>
            <w:tcBorders>
              <w:top w:val="single" w:sz="4" w:space="0" w:color="auto"/>
              <w:left w:val="single" w:sz="4" w:space="0" w:color="auto"/>
              <w:bottom w:val="single" w:sz="4" w:space="0" w:color="auto"/>
              <w:right w:val="single" w:sz="4" w:space="0" w:color="auto"/>
            </w:tcBorders>
            <w:hideMark/>
          </w:tcPr>
          <w:p w14:paraId="5D2AFAB5" w14:textId="186A06D2" w:rsidR="00FC7ED2" w:rsidRPr="003621CB" w:rsidRDefault="00E3741F" w:rsidP="00203761">
            <w:pPr>
              <w:spacing w:after="0" w:line="240" w:lineRule="auto"/>
              <w:jc w:val="both"/>
              <w:rPr>
                <w:rFonts w:ascii="Times New Roman" w:hAnsi="Times New Roman" w:cs="Times New Roman"/>
                <w:sz w:val="24"/>
                <w:szCs w:val="24"/>
              </w:rPr>
            </w:pPr>
            <w:r w:rsidRPr="0008730D">
              <w:rPr>
                <w:rFonts w:ascii="Times New Roman" w:hAnsi="Times New Roman"/>
                <w:color w:val="000000" w:themeColor="text1"/>
                <w:kern w:val="3"/>
                <w:sz w:val="24"/>
                <w:szCs w:val="24"/>
              </w:rPr>
              <w:t>Parengti projektinius pasiūlymus ir juos viešinti Lietuvos Respublikos statybos įstatymo ir Statybos techninio reglamento</w:t>
            </w:r>
            <w:r>
              <w:rPr>
                <w:rFonts w:ascii="Times New Roman" w:hAnsi="Times New Roman"/>
                <w:color w:val="000000" w:themeColor="text1"/>
                <w:kern w:val="3"/>
                <w:sz w:val="24"/>
                <w:szCs w:val="24"/>
              </w:rPr>
              <w:t xml:space="preserve"> </w:t>
            </w:r>
            <w:r w:rsidRPr="0008730D">
              <w:rPr>
                <w:rFonts w:ascii="Times New Roman" w:hAnsi="Times New Roman"/>
                <w:color w:val="000000" w:themeColor="text1"/>
                <w:kern w:val="3"/>
                <w:sz w:val="24"/>
                <w:szCs w:val="24"/>
              </w:rPr>
              <w:t>STR1.04.04:2017 „Statinio proje</w:t>
            </w:r>
            <w:r>
              <w:rPr>
                <w:rFonts w:ascii="Times New Roman" w:hAnsi="Times New Roman"/>
                <w:color w:val="000000" w:themeColor="text1"/>
                <w:kern w:val="3"/>
                <w:sz w:val="24"/>
                <w:szCs w:val="24"/>
              </w:rPr>
              <w:t>ktavimas, projekto ekspertizė“</w:t>
            </w:r>
            <w:r w:rsidRPr="0008730D">
              <w:rPr>
                <w:rFonts w:ascii="Times New Roman" w:hAnsi="Times New Roman"/>
                <w:color w:val="000000" w:themeColor="text1"/>
                <w:kern w:val="3"/>
                <w:sz w:val="24"/>
                <w:szCs w:val="24"/>
              </w:rPr>
              <w:t>, nustatyta tvarka</w:t>
            </w:r>
            <w:r>
              <w:rPr>
                <w:rFonts w:ascii="Times New Roman" w:hAnsi="Times New Roman"/>
                <w:color w:val="000000" w:themeColor="text1"/>
                <w:kern w:val="3"/>
                <w:sz w:val="24"/>
                <w:szCs w:val="24"/>
              </w:rPr>
              <w:t xml:space="preserve"> (jeigu reikalinga)</w:t>
            </w:r>
            <w:r w:rsidRPr="0008730D">
              <w:rPr>
                <w:rFonts w:ascii="Times New Roman" w:hAnsi="Times New Roman"/>
                <w:color w:val="000000" w:themeColor="text1"/>
                <w:kern w:val="3"/>
                <w:sz w:val="24"/>
                <w:szCs w:val="24"/>
              </w:rPr>
              <w:t>.</w:t>
            </w:r>
          </w:p>
        </w:tc>
      </w:tr>
      <w:tr w:rsidR="00FC7ED2" w:rsidRPr="003621CB" w14:paraId="10E9B4D6" w14:textId="77777777" w:rsidTr="00564323">
        <w:tc>
          <w:tcPr>
            <w:tcW w:w="636" w:type="dxa"/>
            <w:tcBorders>
              <w:top w:val="single" w:sz="4" w:space="0" w:color="auto"/>
              <w:left w:val="single" w:sz="4" w:space="0" w:color="auto"/>
              <w:bottom w:val="single" w:sz="4" w:space="0" w:color="auto"/>
              <w:right w:val="single" w:sz="4" w:space="0" w:color="auto"/>
            </w:tcBorders>
            <w:vAlign w:val="center"/>
            <w:hideMark/>
          </w:tcPr>
          <w:p w14:paraId="52702F8A" w14:textId="551964C2" w:rsidR="00FC7ED2" w:rsidRPr="003621CB" w:rsidRDefault="00E3741F"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FC7ED2" w:rsidRPr="003621CB">
              <w:rPr>
                <w:rFonts w:ascii="Times New Roman" w:hAnsi="Times New Roman" w:cs="Times New Roman"/>
                <w:sz w:val="24"/>
                <w:szCs w:val="24"/>
              </w:rPr>
              <w:t>.4</w:t>
            </w:r>
          </w:p>
        </w:tc>
        <w:tc>
          <w:tcPr>
            <w:tcW w:w="9854" w:type="dxa"/>
            <w:gridSpan w:val="2"/>
            <w:tcBorders>
              <w:top w:val="single" w:sz="4" w:space="0" w:color="auto"/>
              <w:left w:val="single" w:sz="4" w:space="0" w:color="auto"/>
              <w:bottom w:val="single" w:sz="4" w:space="0" w:color="auto"/>
              <w:right w:val="single" w:sz="4" w:space="0" w:color="auto"/>
            </w:tcBorders>
            <w:hideMark/>
          </w:tcPr>
          <w:p w14:paraId="34DCAD1B" w14:textId="0016F64B" w:rsidR="00FC7ED2" w:rsidRPr="0020435E" w:rsidRDefault="00FC7ED2" w:rsidP="00203761">
            <w:pPr>
              <w:spacing w:after="0" w:line="240" w:lineRule="auto"/>
              <w:jc w:val="both"/>
              <w:rPr>
                <w:rFonts w:ascii="Times New Roman" w:hAnsi="Times New Roman" w:cs="Times New Roman"/>
                <w:sz w:val="24"/>
                <w:szCs w:val="24"/>
              </w:rPr>
            </w:pPr>
            <w:r w:rsidRPr="0020435E">
              <w:rPr>
                <w:rFonts w:ascii="Times New Roman" w:hAnsi="Times New Roman" w:cs="Times New Roman"/>
                <w:sz w:val="24"/>
                <w:szCs w:val="24"/>
              </w:rPr>
              <w:t>P</w:t>
            </w:r>
            <w:r w:rsidR="002F1B0D" w:rsidRPr="0020435E">
              <w:rPr>
                <w:rFonts w:ascii="Times New Roman" w:hAnsi="Times New Roman" w:cs="Times New Roman"/>
                <w:sz w:val="24"/>
                <w:szCs w:val="24"/>
              </w:rPr>
              <w:t xml:space="preserve">ateikti projektą </w:t>
            </w:r>
            <w:r w:rsidR="00E3741F" w:rsidRPr="0020435E">
              <w:rPr>
                <w:rFonts w:ascii="Times New Roman" w:hAnsi="Times New Roman" w:cs="Times New Roman"/>
                <w:sz w:val="24"/>
                <w:szCs w:val="24"/>
              </w:rPr>
              <w:t>bendrajai</w:t>
            </w:r>
            <w:r w:rsidRPr="0020435E">
              <w:rPr>
                <w:rFonts w:ascii="Times New Roman" w:hAnsi="Times New Roman" w:cs="Times New Roman"/>
                <w:sz w:val="24"/>
                <w:szCs w:val="24"/>
              </w:rPr>
              <w:t xml:space="preserve"> ekspertizei, pataisyti ekspertizės privalomąsias pastabas ir gauti projekto bendros ekspertizės aktą su įvertinimu, kad užsakovas techninį projektą gali tvirtinti.</w:t>
            </w:r>
          </w:p>
        </w:tc>
      </w:tr>
      <w:tr w:rsidR="00FC7ED2" w:rsidRPr="003621CB" w14:paraId="02749A6F" w14:textId="77777777" w:rsidTr="00564323">
        <w:tc>
          <w:tcPr>
            <w:tcW w:w="636" w:type="dxa"/>
            <w:tcBorders>
              <w:top w:val="single" w:sz="4" w:space="0" w:color="auto"/>
              <w:left w:val="single" w:sz="4" w:space="0" w:color="auto"/>
              <w:bottom w:val="single" w:sz="4" w:space="0" w:color="auto"/>
              <w:right w:val="single" w:sz="4" w:space="0" w:color="auto"/>
            </w:tcBorders>
            <w:vAlign w:val="center"/>
            <w:hideMark/>
          </w:tcPr>
          <w:p w14:paraId="70CB28EA" w14:textId="60FC9628" w:rsidR="00FC7ED2" w:rsidRPr="003621CB" w:rsidRDefault="00E3741F"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4.</w:t>
            </w:r>
            <w:r w:rsidR="00FC7ED2" w:rsidRPr="003621CB">
              <w:rPr>
                <w:rFonts w:ascii="Times New Roman" w:hAnsi="Times New Roman" w:cs="Times New Roman"/>
                <w:sz w:val="24"/>
                <w:szCs w:val="24"/>
              </w:rPr>
              <w:t>5</w:t>
            </w:r>
          </w:p>
        </w:tc>
        <w:tc>
          <w:tcPr>
            <w:tcW w:w="9854" w:type="dxa"/>
            <w:gridSpan w:val="2"/>
            <w:tcBorders>
              <w:top w:val="single" w:sz="4" w:space="0" w:color="auto"/>
              <w:left w:val="single" w:sz="4" w:space="0" w:color="auto"/>
              <w:bottom w:val="single" w:sz="4" w:space="0" w:color="auto"/>
              <w:right w:val="single" w:sz="4" w:space="0" w:color="auto"/>
            </w:tcBorders>
            <w:hideMark/>
          </w:tcPr>
          <w:p w14:paraId="3CED9B89" w14:textId="49CF760C" w:rsidR="00FC7ED2" w:rsidRPr="003621CB" w:rsidRDefault="00FC7ED2" w:rsidP="00203761">
            <w:pPr>
              <w:spacing w:after="0" w:line="240" w:lineRule="auto"/>
              <w:jc w:val="both"/>
              <w:rPr>
                <w:rFonts w:ascii="Times New Roman" w:hAnsi="Times New Roman" w:cs="Times New Roman"/>
                <w:sz w:val="24"/>
                <w:szCs w:val="24"/>
              </w:rPr>
            </w:pPr>
            <w:r w:rsidRPr="003621CB">
              <w:rPr>
                <w:rFonts w:ascii="Times New Roman" w:hAnsi="Times New Roman" w:cs="Times New Roman"/>
                <w:sz w:val="24"/>
                <w:szCs w:val="24"/>
              </w:rPr>
              <w:t>Gauti statybą leidžiantį dokumentą</w:t>
            </w:r>
            <w:r w:rsidR="00E3741F">
              <w:rPr>
                <w:rFonts w:ascii="Times New Roman" w:hAnsi="Times New Roman" w:cs="Times New Roman"/>
                <w:sz w:val="24"/>
                <w:szCs w:val="24"/>
              </w:rPr>
              <w:t xml:space="preserve"> (jeigu reikalinga).</w:t>
            </w:r>
          </w:p>
        </w:tc>
      </w:tr>
      <w:tr w:rsidR="00E3741F" w:rsidRPr="003621CB" w14:paraId="743E3BF2" w14:textId="77777777" w:rsidTr="00564323">
        <w:tc>
          <w:tcPr>
            <w:tcW w:w="636" w:type="dxa"/>
            <w:tcBorders>
              <w:top w:val="single" w:sz="4" w:space="0" w:color="auto"/>
              <w:left w:val="single" w:sz="4" w:space="0" w:color="auto"/>
              <w:bottom w:val="single" w:sz="4" w:space="0" w:color="auto"/>
              <w:right w:val="single" w:sz="4" w:space="0" w:color="auto"/>
            </w:tcBorders>
            <w:vAlign w:val="center"/>
          </w:tcPr>
          <w:p w14:paraId="22724C2C" w14:textId="02826F83" w:rsidR="00E3741F" w:rsidRPr="003621CB" w:rsidRDefault="00E3741F"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4.6</w:t>
            </w:r>
          </w:p>
        </w:tc>
        <w:tc>
          <w:tcPr>
            <w:tcW w:w="9854" w:type="dxa"/>
            <w:gridSpan w:val="2"/>
            <w:tcBorders>
              <w:top w:val="single" w:sz="4" w:space="0" w:color="auto"/>
              <w:left w:val="single" w:sz="4" w:space="0" w:color="auto"/>
              <w:bottom w:val="single" w:sz="4" w:space="0" w:color="auto"/>
              <w:right w:val="single" w:sz="4" w:space="0" w:color="auto"/>
            </w:tcBorders>
          </w:tcPr>
          <w:p w14:paraId="15E10309" w14:textId="128E9E4A" w:rsidR="00E3741F" w:rsidRPr="003621CB" w:rsidRDefault="00E3741F" w:rsidP="00203761">
            <w:pPr>
              <w:spacing w:after="0" w:line="240" w:lineRule="auto"/>
              <w:jc w:val="both"/>
              <w:rPr>
                <w:rFonts w:ascii="Times New Roman" w:hAnsi="Times New Roman" w:cs="Times New Roman"/>
                <w:sz w:val="24"/>
                <w:szCs w:val="24"/>
              </w:rPr>
            </w:pPr>
            <w:r>
              <w:rPr>
                <w:rFonts w:ascii="Times New Roman" w:hAnsi="Times New Roman"/>
                <w:color w:val="000000" w:themeColor="text1"/>
                <w:kern w:val="3"/>
                <w:sz w:val="24"/>
                <w:szCs w:val="24"/>
              </w:rPr>
              <w:t>Savo sąskaita atlikti</w:t>
            </w:r>
            <w:r w:rsidRPr="00D66EB6">
              <w:rPr>
                <w:rFonts w:ascii="Times New Roman" w:hAnsi="Times New Roman"/>
                <w:color w:val="000000" w:themeColor="text1"/>
                <w:kern w:val="3"/>
                <w:sz w:val="24"/>
                <w:szCs w:val="24"/>
              </w:rPr>
              <w:t xml:space="preserve"> geologinius tyrinėjimus</w:t>
            </w:r>
            <w:r>
              <w:rPr>
                <w:rFonts w:ascii="Times New Roman" w:hAnsi="Times New Roman"/>
                <w:color w:val="000000" w:themeColor="text1"/>
                <w:kern w:val="3"/>
                <w:sz w:val="24"/>
                <w:szCs w:val="24"/>
              </w:rPr>
              <w:t xml:space="preserve"> (jeigu reikalinga).</w:t>
            </w:r>
          </w:p>
        </w:tc>
      </w:tr>
      <w:tr w:rsidR="00203761" w:rsidRPr="003621CB" w14:paraId="1EED702A" w14:textId="77777777" w:rsidTr="00564323">
        <w:tc>
          <w:tcPr>
            <w:tcW w:w="636" w:type="dxa"/>
            <w:tcBorders>
              <w:top w:val="single" w:sz="4" w:space="0" w:color="auto"/>
              <w:left w:val="single" w:sz="4" w:space="0" w:color="auto"/>
              <w:bottom w:val="single" w:sz="4" w:space="0" w:color="auto"/>
              <w:right w:val="single" w:sz="4" w:space="0" w:color="auto"/>
            </w:tcBorders>
            <w:vAlign w:val="center"/>
          </w:tcPr>
          <w:p w14:paraId="4B412BB2" w14:textId="4A6E9C3A" w:rsidR="00203761" w:rsidRDefault="00203761"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4.7</w:t>
            </w:r>
          </w:p>
        </w:tc>
        <w:tc>
          <w:tcPr>
            <w:tcW w:w="9854" w:type="dxa"/>
            <w:gridSpan w:val="2"/>
            <w:tcBorders>
              <w:top w:val="single" w:sz="4" w:space="0" w:color="auto"/>
              <w:left w:val="single" w:sz="4" w:space="0" w:color="auto"/>
              <w:bottom w:val="single" w:sz="4" w:space="0" w:color="auto"/>
              <w:right w:val="single" w:sz="4" w:space="0" w:color="auto"/>
            </w:tcBorders>
          </w:tcPr>
          <w:p w14:paraId="1E3629C7" w14:textId="5A50B3F4" w:rsidR="00203761" w:rsidRDefault="00203761" w:rsidP="00203761">
            <w:pPr>
              <w:spacing w:after="0" w:line="240" w:lineRule="auto"/>
              <w:jc w:val="both"/>
              <w:rPr>
                <w:rFonts w:ascii="Times New Roman" w:hAnsi="Times New Roman"/>
                <w:color w:val="000000" w:themeColor="text1"/>
                <w:kern w:val="3"/>
                <w:sz w:val="24"/>
                <w:szCs w:val="24"/>
              </w:rPr>
            </w:pPr>
            <w:r>
              <w:rPr>
                <w:rFonts w:ascii="Times New Roman" w:eastAsia="Calibri" w:hAnsi="Times New Roman" w:cs="Times New Roman"/>
                <w:color w:val="000000" w:themeColor="text1"/>
                <w:kern w:val="3"/>
                <w:sz w:val="24"/>
                <w:szCs w:val="24"/>
              </w:rPr>
              <w:t>Projektas rengiamas remiantis LR galiojančiais teisės aktais, standartais, normatyvais.</w:t>
            </w:r>
          </w:p>
        </w:tc>
      </w:tr>
      <w:tr w:rsidR="00203761" w:rsidRPr="003621CB" w14:paraId="27C93DE6" w14:textId="77777777" w:rsidTr="00564323">
        <w:tc>
          <w:tcPr>
            <w:tcW w:w="636" w:type="dxa"/>
            <w:tcBorders>
              <w:top w:val="single" w:sz="4" w:space="0" w:color="auto"/>
              <w:left w:val="single" w:sz="4" w:space="0" w:color="auto"/>
              <w:bottom w:val="single" w:sz="4" w:space="0" w:color="auto"/>
              <w:right w:val="single" w:sz="4" w:space="0" w:color="auto"/>
            </w:tcBorders>
            <w:vAlign w:val="center"/>
          </w:tcPr>
          <w:p w14:paraId="12BC634B" w14:textId="258E5745" w:rsidR="00203761" w:rsidRDefault="00203761"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4.8</w:t>
            </w:r>
          </w:p>
        </w:tc>
        <w:tc>
          <w:tcPr>
            <w:tcW w:w="9854" w:type="dxa"/>
            <w:gridSpan w:val="2"/>
            <w:tcBorders>
              <w:top w:val="single" w:sz="4" w:space="0" w:color="auto"/>
              <w:left w:val="single" w:sz="4" w:space="0" w:color="auto"/>
              <w:bottom w:val="single" w:sz="4" w:space="0" w:color="auto"/>
              <w:right w:val="single" w:sz="4" w:space="0" w:color="auto"/>
            </w:tcBorders>
          </w:tcPr>
          <w:p w14:paraId="6039E313" w14:textId="6E586CE7" w:rsidR="00203761" w:rsidRDefault="00203761" w:rsidP="00203761">
            <w:pPr>
              <w:spacing w:after="0" w:line="240" w:lineRule="auto"/>
              <w:jc w:val="both"/>
              <w:rPr>
                <w:rFonts w:ascii="Times New Roman" w:hAnsi="Times New Roman"/>
                <w:color w:val="000000" w:themeColor="text1"/>
                <w:kern w:val="3"/>
                <w:sz w:val="24"/>
                <w:szCs w:val="24"/>
              </w:rPr>
            </w:pPr>
            <w:r w:rsidRPr="0020435E">
              <w:rPr>
                <w:rFonts w:ascii="Times New Roman" w:hAnsi="Times New Roman"/>
                <w:sz w:val="24"/>
                <w:szCs w:val="24"/>
              </w:rPr>
              <w:t>Spręsti su projekto įgyvendinimu susijusius klausimus rangos darbų laikotarpiu bei esant poreikiui garantiniu atliktų statybos darbų periodu.</w:t>
            </w:r>
          </w:p>
        </w:tc>
      </w:tr>
      <w:tr w:rsidR="00203761" w:rsidRPr="003621CB" w14:paraId="0C454DD9" w14:textId="77777777" w:rsidTr="00564323">
        <w:tc>
          <w:tcPr>
            <w:tcW w:w="636" w:type="dxa"/>
            <w:tcBorders>
              <w:top w:val="single" w:sz="4" w:space="0" w:color="auto"/>
              <w:left w:val="single" w:sz="4" w:space="0" w:color="auto"/>
              <w:bottom w:val="single" w:sz="4" w:space="0" w:color="auto"/>
              <w:right w:val="single" w:sz="4" w:space="0" w:color="auto"/>
            </w:tcBorders>
            <w:vAlign w:val="center"/>
          </w:tcPr>
          <w:p w14:paraId="17ECC298" w14:textId="5F043D19" w:rsidR="00203761" w:rsidRDefault="00203761"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4.9</w:t>
            </w:r>
          </w:p>
        </w:tc>
        <w:tc>
          <w:tcPr>
            <w:tcW w:w="9854" w:type="dxa"/>
            <w:gridSpan w:val="2"/>
            <w:tcBorders>
              <w:top w:val="single" w:sz="4" w:space="0" w:color="auto"/>
              <w:left w:val="single" w:sz="4" w:space="0" w:color="auto"/>
              <w:bottom w:val="single" w:sz="4" w:space="0" w:color="auto"/>
              <w:right w:val="single" w:sz="4" w:space="0" w:color="auto"/>
            </w:tcBorders>
          </w:tcPr>
          <w:p w14:paraId="70F1EE06" w14:textId="41889C98" w:rsidR="00203761" w:rsidRDefault="00203761" w:rsidP="00203761">
            <w:pPr>
              <w:spacing w:after="0" w:line="240" w:lineRule="auto"/>
              <w:jc w:val="both"/>
              <w:rPr>
                <w:rFonts w:ascii="Times New Roman" w:hAnsi="Times New Roman"/>
                <w:sz w:val="24"/>
                <w:szCs w:val="24"/>
              </w:rPr>
            </w:pPr>
            <w:r w:rsidRPr="0020435E">
              <w:rPr>
                <w:rFonts w:ascii="Times New Roman" w:hAnsi="Times New Roman"/>
                <w:color w:val="000000" w:themeColor="text1"/>
                <w:kern w:val="3"/>
                <w:sz w:val="24"/>
                <w:szCs w:val="24"/>
              </w:rPr>
              <w:t>Paslaugos teikėjas įsipareigoja neatlygintinai atlikti projekto korektūrą, jei vykdymo metu paaiškėjo aplinkybės, dėl kurių turi būti tikslinami projekto sprendiniai.</w:t>
            </w:r>
          </w:p>
        </w:tc>
      </w:tr>
      <w:tr w:rsidR="00564323" w:rsidRPr="003621CB" w14:paraId="702B196D" w14:textId="77777777" w:rsidTr="00564323">
        <w:tc>
          <w:tcPr>
            <w:tcW w:w="636" w:type="dxa"/>
            <w:tcBorders>
              <w:top w:val="single" w:sz="4" w:space="0" w:color="auto"/>
              <w:left w:val="single" w:sz="4" w:space="0" w:color="auto"/>
              <w:bottom w:val="single" w:sz="4" w:space="0" w:color="auto"/>
              <w:right w:val="single" w:sz="4" w:space="0" w:color="auto"/>
            </w:tcBorders>
            <w:vAlign w:val="center"/>
          </w:tcPr>
          <w:p w14:paraId="5F838538" w14:textId="2434BEFB" w:rsidR="00564323" w:rsidRDefault="00564323"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4.10</w:t>
            </w:r>
          </w:p>
        </w:tc>
        <w:tc>
          <w:tcPr>
            <w:tcW w:w="9854" w:type="dxa"/>
            <w:gridSpan w:val="2"/>
            <w:tcBorders>
              <w:top w:val="single" w:sz="4" w:space="0" w:color="auto"/>
              <w:left w:val="single" w:sz="4" w:space="0" w:color="auto"/>
              <w:bottom w:val="single" w:sz="4" w:space="0" w:color="auto"/>
              <w:right w:val="single" w:sz="4" w:space="0" w:color="auto"/>
            </w:tcBorders>
          </w:tcPr>
          <w:p w14:paraId="539AAEA7" w14:textId="1EA31480" w:rsidR="00564323" w:rsidRDefault="0020435E" w:rsidP="00203761">
            <w:pPr>
              <w:spacing w:after="0" w:line="240" w:lineRule="auto"/>
              <w:jc w:val="both"/>
              <w:rPr>
                <w:rFonts w:ascii="Times New Roman" w:hAnsi="Times New Roman"/>
                <w:color w:val="000000" w:themeColor="text1"/>
                <w:kern w:val="3"/>
                <w:sz w:val="24"/>
                <w:szCs w:val="24"/>
              </w:rPr>
            </w:pPr>
            <w:r w:rsidRPr="00D81BCD">
              <w:rPr>
                <w:rFonts w:ascii="Times New Roman" w:hAnsi="Times New Roman"/>
                <w:color w:val="000000" w:themeColor="text1"/>
                <w:kern w:val="3"/>
                <w:sz w:val="24"/>
                <w:szCs w:val="24"/>
              </w:rPr>
              <w:t>Paslaugos teikėjas vandentiekio tinklų statybos projektavimo paslaugoms atlikti turi turėti ne mažiau kaip vieną (1) specialistą, atitinkantį tam reikalingą kvalifikaciją pagal galiojančius Lietuvos Respublikos teisės aktus, ir jam suteikta eiti ypatingojo statinio projekto vadovo pareigas, statiniai: inžineriniai tinklai (vandentiekio tinklai, nuotekų šalinimo tinklai).</w:t>
            </w:r>
          </w:p>
        </w:tc>
      </w:tr>
      <w:tr w:rsidR="00203761" w:rsidRPr="003621CB" w14:paraId="75F36A71" w14:textId="77777777" w:rsidTr="00564323">
        <w:tc>
          <w:tcPr>
            <w:tcW w:w="636" w:type="dxa"/>
            <w:tcBorders>
              <w:top w:val="single" w:sz="4" w:space="0" w:color="auto"/>
              <w:left w:val="single" w:sz="4" w:space="0" w:color="auto"/>
              <w:bottom w:val="single" w:sz="4" w:space="0" w:color="auto"/>
              <w:right w:val="single" w:sz="4" w:space="0" w:color="auto"/>
            </w:tcBorders>
            <w:vAlign w:val="center"/>
          </w:tcPr>
          <w:p w14:paraId="1B747A9F" w14:textId="1527559F" w:rsidR="00203761" w:rsidRDefault="00203761"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4.1</w:t>
            </w:r>
            <w:r w:rsidR="00564323">
              <w:rPr>
                <w:rFonts w:ascii="Times New Roman" w:hAnsi="Times New Roman" w:cs="Times New Roman"/>
                <w:sz w:val="24"/>
                <w:szCs w:val="24"/>
              </w:rPr>
              <w:t>1</w:t>
            </w:r>
          </w:p>
        </w:tc>
        <w:tc>
          <w:tcPr>
            <w:tcW w:w="9854" w:type="dxa"/>
            <w:gridSpan w:val="2"/>
            <w:tcBorders>
              <w:top w:val="single" w:sz="4" w:space="0" w:color="auto"/>
              <w:left w:val="single" w:sz="4" w:space="0" w:color="auto"/>
              <w:bottom w:val="single" w:sz="4" w:space="0" w:color="auto"/>
              <w:right w:val="single" w:sz="4" w:space="0" w:color="auto"/>
            </w:tcBorders>
          </w:tcPr>
          <w:p w14:paraId="5E90D976" w14:textId="16476471" w:rsidR="00203761" w:rsidRDefault="00203761" w:rsidP="00203761">
            <w:pPr>
              <w:spacing w:after="0" w:line="240" w:lineRule="auto"/>
              <w:ind w:left="-34"/>
              <w:jc w:val="both"/>
              <w:rPr>
                <w:rFonts w:ascii="Times New Roman" w:hAnsi="Times New Roman"/>
                <w:color w:val="000000" w:themeColor="text1"/>
                <w:kern w:val="3"/>
                <w:sz w:val="24"/>
                <w:szCs w:val="24"/>
              </w:rPr>
            </w:pPr>
            <w:r>
              <w:rPr>
                <w:rFonts w:ascii="Times New Roman" w:eastAsia="Calibri" w:hAnsi="Times New Roman" w:cs="Times New Roman"/>
                <w:color w:val="000000" w:themeColor="text1"/>
                <w:kern w:val="3"/>
                <w:sz w:val="24"/>
                <w:szCs w:val="24"/>
              </w:rPr>
              <w:t>Pateikiami darbų ir medžiagų kiekių žiniaraščiai</w:t>
            </w:r>
          </w:p>
        </w:tc>
      </w:tr>
      <w:tr w:rsidR="00FC7ED2" w:rsidRPr="003621CB" w14:paraId="1CC5E9A2" w14:textId="77777777" w:rsidTr="00EE4AE4">
        <w:trPr>
          <w:trHeight w:val="341"/>
        </w:trPr>
        <w:tc>
          <w:tcPr>
            <w:tcW w:w="636" w:type="dxa"/>
            <w:tcBorders>
              <w:top w:val="single" w:sz="4" w:space="0" w:color="auto"/>
              <w:left w:val="single" w:sz="4" w:space="0" w:color="auto"/>
              <w:bottom w:val="single" w:sz="4" w:space="0" w:color="auto"/>
              <w:right w:val="single" w:sz="4" w:space="0" w:color="auto"/>
            </w:tcBorders>
            <w:vAlign w:val="center"/>
            <w:hideMark/>
          </w:tcPr>
          <w:p w14:paraId="4E5548A0" w14:textId="213DC27F" w:rsidR="00FC7ED2" w:rsidRPr="00E3741F" w:rsidRDefault="00E3741F" w:rsidP="00203761">
            <w:pPr>
              <w:spacing w:after="0" w:line="240" w:lineRule="auto"/>
              <w:rPr>
                <w:rFonts w:ascii="Times New Roman" w:hAnsi="Times New Roman" w:cs="Times New Roman"/>
                <w:b/>
                <w:bCs/>
                <w:sz w:val="24"/>
                <w:szCs w:val="24"/>
              </w:rPr>
            </w:pPr>
            <w:r w:rsidRPr="00E3741F">
              <w:rPr>
                <w:rFonts w:ascii="Times New Roman" w:hAnsi="Times New Roman" w:cs="Times New Roman"/>
                <w:b/>
                <w:bCs/>
                <w:sz w:val="24"/>
                <w:szCs w:val="24"/>
              </w:rPr>
              <w:t>5</w:t>
            </w:r>
            <w:r w:rsidR="00FC7ED2" w:rsidRPr="00E3741F">
              <w:rPr>
                <w:rFonts w:ascii="Times New Roman" w:hAnsi="Times New Roman" w:cs="Times New Roman"/>
                <w:b/>
                <w:bCs/>
                <w:sz w:val="24"/>
                <w:szCs w:val="24"/>
              </w:rPr>
              <w:t>.</w:t>
            </w:r>
          </w:p>
        </w:tc>
        <w:tc>
          <w:tcPr>
            <w:tcW w:w="9854" w:type="dxa"/>
            <w:gridSpan w:val="2"/>
            <w:tcBorders>
              <w:top w:val="single" w:sz="4" w:space="0" w:color="auto"/>
              <w:left w:val="single" w:sz="4" w:space="0" w:color="auto"/>
              <w:bottom w:val="single" w:sz="4" w:space="0" w:color="auto"/>
              <w:right w:val="single" w:sz="4" w:space="0" w:color="auto"/>
            </w:tcBorders>
            <w:hideMark/>
          </w:tcPr>
          <w:p w14:paraId="38CFF3BA" w14:textId="3CC3218B" w:rsidR="00FC7ED2" w:rsidRPr="00C30589" w:rsidRDefault="00FC7ED2" w:rsidP="00203761">
            <w:pPr>
              <w:spacing w:after="0" w:line="240" w:lineRule="auto"/>
              <w:jc w:val="both"/>
              <w:rPr>
                <w:rFonts w:ascii="Times New Roman" w:hAnsi="Times New Roman" w:cs="Times New Roman"/>
                <w:b/>
                <w:bCs/>
                <w:sz w:val="24"/>
                <w:szCs w:val="24"/>
              </w:rPr>
            </w:pPr>
            <w:r w:rsidRPr="003621CB">
              <w:rPr>
                <w:rFonts w:ascii="Times New Roman" w:hAnsi="Times New Roman" w:cs="Times New Roman"/>
                <w:sz w:val="24"/>
                <w:szCs w:val="24"/>
              </w:rPr>
              <w:t xml:space="preserve"> </w:t>
            </w:r>
            <w:r w:rsidR="00E3741F" w:rsidRPr="00C30589">
              <w:rPr>
                <w:rFonts w:ascii="Times New Roman" w:hAnsi="Times New Roman" w:cs="Times New Roman"/>
                <w:b/>
                <w:bCs/>
                <w:sz w:val="24"/>
                <w:szCs w:val="24"/>
              </w:rPr>
              <w:t>Paslaugos</w:t>
            </w:r>
            <w:r w:rsidRPr="00C30589">
              <w:rPr>
                <w:rFonts w:ascii="Times New Roman" w:hAnsi="Times New Roman" w:cs="Times New Roman"/>
                <w:b/>
                <w:bCs/>
                <w:sz w:val="24"/>
                <w:szCs w:val="24"/>
              </w:rPr>
              <w:t xml:space="preserve"> darbų sudėtis:</w:t>
            </w:r>
          </w:p>
        </w:tc>
      </w:tr>
      <w:tr w:rsidR="00FC7ED2" w:rsidRPr="003621CB" w14:paraId="6E490815" w14:textId="77777777" w:rsidTr="00564323">
        <w:tc>
          <w:tcPr>
            <w:tcW w:w="636" w:type="dxa"/>
            <w:tcBorders>
              <w:top w:val="single" w:sz="4" w:space="0" w:color="auto"/>
              <w:left w:val="single" w:sz="4" w:space="0" w:color="auto"/>
              <w:bottom w:val="single" w:sz="4" w:space="0" w:color="auto"/>
              <w:right w:val="single" w:sz="4" w:space="0" w:color="auto"/>
            </w:tcBorders>
            <w:vAlign w:val="center"/>
            <w:hideMark/>
          </w:tcPr>
          <w:p w14:paraId="6FA0B521" w14:textId="26BB824C" w:rsidR="00FC7ED2" w:rsidRPr="003621CB" w:rsidRDefault="00E3741F"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5</w:t>
            </w:r>
            <w:r w:rsidR="00FC7ED2" w:rsidRPr="003621CB">
              <w:rPr>
                <w:rFonts w:ascii="Times New Roman" w:hAnsi="Times New Roman" w:cs="Times New Roman"/>
                <w:sz w:val="24"/>
                <w:szCs w:val="24"/>
              </w:rPr>
              <w:t>.1</w:t>
            </w:r>
          </w:p>
        </w:tc>
        <w:tc>
          <w:tcPr>
            <w:tcW w:w="9854" w:type="dxa"/>
            <w:gridSpan w:val="2"/>
            <w:tcBorders>
              <w:top w:val="single" w:sz="4" w:space="0" w:color="auto"/>
              <w:left w:val="single" w:sz="4" w:space="0" w:color="auto"/>
              <w:bottom w:val="single" w:sz="4" w:space="0" w:color="auto"/>
              <w:right w:val="single" w:sz="4" w:space="0" w:color="auto"/>
            </w:tcBorders>
            <w:hideMark/>
          </w:tcPr>
          <w:p w14:paraId="0351A58F" w14:textId="5ED2BBFC" w:rsidR="00FC7ED2" w:rsidRPr="003621CB" w:rsidRDefault="00FC7ED2" w:rsidP="00203761">
            <w:pPr>
              <w:spacing w:after="0" w:line="240" w:lineRule="auto"/>
              <w:jc w:val="both"/>
              <w:rPr>
                <w:rFonts w:ascii="Times New Roman" w:hAnsi="Times New Roman" w:cs="Times New Roman"/>
                <w:sz w:val="24"/>
                <w:szCs w:val="24"/>
              </w:rPr>
            </w:pPr>
            <w:r w:rsidRPr="003621CB">
              <w:rPr>
                <w:rFonts w:ascii="Times New Roman" w:hAnsi="Times New Roman" w:cs="Times New Roman"/>
                <w:sz w:val="24"/>
                <w:szCs w:val="24"/>
              </w:rPr>
              <w:t>Suprojektuoti naujus vande</w:t>
            </w:r>
            <w:r w:rsidR="002B2C97">
              <w:rPr>
                <w:rFonts w:ascii="Times New Roman" w:hAnsi="Times New Roman" w:cs="Times New Roman"/>
                <w:sz w:val="24"/>
                <w:szCs w:val="24"/>
              </w:rPr>
              <w:t xml:space="preserve">ntiekio ir </w:t>
            </w:r>
            <w:r w:rsidR="00E3741F">
              <w:rPr>
                <w:rFonts w:ascii="Times New Roman" w:hAnsi="Times New Roman" w:cs="Times New Roman"/>
                <w:sz w:val="24"/>
                <w:szCs w:val="24"/>
              </w:rPr>
              <w:t xml:space="preserve">buitinių </w:t>
            </w:r>
            <w:r w:rsidR="002B2C97">
              <w:rPr>
                <w:rFonts w:ascii="Times New Roman" w:hAnsi="Times New Roman" w:cs="Times New Roman"/>
                <w:sz w:val="24"/>
                <w:szCs w:val="24"/>
              </w:rPr>
              <w:t xml:space="preserve">nuotekų tinklus </w:t>
            </w:r>
            <w:r w:rsidR="00E3741F">
              <w:rPr>
                <w:rFonts w:ascii="Times New Roman" w:hAnsi="Times New Roman" w:cs="Times New Roman"/>
                <w:sz w:val="24"/>
                <w:szCs w:val="24"/>
              </w:rPr>
              <w:t>Alytaus r. sav., Alytaus sen., Miklusėnų k., Naujakurių g.</w:t>
            </w:r>
          </w:p>
        </w:tc>
      </w:tr>
      <w:tr w:rsidR="00FC7ED2" w:rsidRPr="003621CB" w14:paraId="1C28DBEB" w14:textId="77777777" w:rsidTr="00564323">
        <w:tc>
          <w:tcPr>
            <w:tcW w:w="636" w:type="dxa"/>
            <w:tcBorders>
              <w:top w:val="single" w:sz="4" w:space="0" w:color="auto"/>
              <w:left w:val="single" w:sz="4" w:space="0" w:color="auto"/>
              <w:bottom w:val="single" w:sz="4" w:space="0" w:color="auto"/>
              <w:right w:val="single" w:sz="4" w:space="0" w:color="auto"/>
            </w:tcBorders>
            <w:vAlign w:val="center"/>
            <w:hideMark/>
          </w:tcPr>
          <w:p w14:paraId="02C8031F" w14:textId="5CE70BC6" w:rsidR="00FC7ED2" w:rsidRPr="003621CB" w:rsidRDefault="00845496"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5</w:t>
            </w:r>
            <w:r w:rsidR="00FC7ED2" w:rsidRPr="003621CB">
              <w:rPr>
                <w:rFonts w:ascii="Times New Roman" w:hAnsi="Times New Roman" w:cs="Times New Roman"/>
                <w:sz w:val="24"/>
                <w:szCs w:val="24"/>
              </w:rPr>
              <w:t>.</w:t>
            </w:r>
            <w:r>
              <w:rPr>
                <w:rFonts w:ascii="Times New Roman" w:hAnsi="Times New Roman" w:cs="Times New Roman"/>
                <w:sz w:val="24"/>
                <w:szCs w:val="24"/>
              </w:rPr>
              <w:t>2</w:t>
            </w:r>
          </w:p>
        </w:tc>
        <w:tc>
          <w:tcPr>
            <w:tcW w:w="9854" w:type="dxa"/>
            <w:gridSpan w:val="2"/>
            <w:tcBorders>
              <w:top w:val="single" w:sz="4" w:space="0" w:color="auto"/>
              <w:left w:val="single" w:sz="4" w:space="0" w:color="auto"/>
              <w:bottom w:val="single" w:sz="4" w:space="0" w:color="auto"/>
              <w:right w:val="single" w:sz="4" w:space="0" w:color="auto"/>
            </w:tcBorders>
            <w:hideMark/>
          </w:tcPr>
          <w:p w14:paraId="4E2C7F9F" w14:textId="1B043A9B" w:rsidR="00FC7ED2" w:rsidRPr="003621CB" w:rsidRDefault="00FC7ED2" w:rsidP="00203761">
            <w:pPr>
              <w:spacing w:after="0" w:line="240" w:lineRule="auto"/>
              <w:jc w:val="both"/>
              <w:rPr>
                <w:rFonts w:ascii="Times New Roman" w:hAnsi="Times New Roman" w:cs="Times New Roman"/>
                <w:sz w:val="24"/>
                <w:szCs w:val="24"/>
              </w:rPr>
            </w:pPr>
            <w:r w:rsidRPr="003621CB">
              <w:rPr>
                <w:rFonts w:ascii="Times New Roman" w:hAnsi="Times New Roman" w:cs="Times New Roman"/>
                <w:sz w:val="24"/>
                <w:szCs w:val="24"/>
              </w:rPr>
              <w:t>Vandentiekio ir nuotekų tinklus projektuoti iš vamzdžių atitinkančių norminių dokumentų reikalavimus vandentiekio ir</w:t>
            </w:r>
            <w:r w:rsidR="00E3741F">
              <w:rPr>
                <w:rFonts w:ascii="Times New Roman" w:hAnsi="Times New Roman" w:cs="Times New Roman"/>
                <w:sz w:val="24"/>
                <w:szCs w:val="24"/>
              </w:rPr>
              <w:t xml:space="preserve"> buitinių</w:t>
            </w:r>
            <w:r w:rsidRPr="003621CB">
              <w:rPr>
                <w:rFonts w:ascii="Times New Roman" w:hAnsi="Times New Roman" w:cs="Times New Roman"/>
                <w:sz w:val="24"/>
                <w:szCs w:val="24"/>
              </w:rPr>
              <w:t xml:space="preserve"> nuotekų sistemoms.</w:t>
            </w:r>
          </w:p>
        </w:tc>
      </w:tr>
      <w:tr w:rsidR="00FC7ED2" w:rsidRPr="003621CB" w14:paraId="1D53E9A9" w14:textId="77777777" w:rsidTr="00564323">
        <w:tc>
          <w:tcPr>
            <w:tcW w:w="636" w:type="dxa"/>
            <w:tcBorders>
              <w:top w:val="single" w:sz="4" w:space="0" w:color="auto"/>
              <w:left w:val="single" w:sz="4" w:space="0" w:color="auto"/>
              <w:bottom w:val="single" w:sz="4" w:space="0" w:color="auto"/>
              <w:right w:val="single" w:sz="4" w:space="0" w:color="auto"/>
            </w:tcBorders>
            <w:vAlign w:val="center"/>
            <w:hideMark/>
          </w:tcPr>
          <w:p w14:paraId="66899917" w14:textId="336FA3AE" w:rsidR="00FC7ED2" w:rsidRPr="003621CB" w:rsidRDefault="00203761"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5.3</w:t>
            </w:r>
          </w:p>
        </w:tc>
        <w:tc>
          <w:tcPr>
            <w:tcW w:w="9854" w:type="dxa"/>
            <w:gridSpan w:val="2"/>
            <w:tcBorders>
              <w:top w:val="single" w:sz="4" w:space="0" w:color="auto"/>
              <w:left w:val="single" w:sz="4" w:space="0" w:color="auto"/>
              <w:bottom w:val="single" w:sz="4" w:space="0" w:color="auto"/>
              <w:right w:val="single" w:sz="4" w:space="0" w:color="auto"/>
            </w:tcBorders>
            <w:hideMark/>
          </w:tcPr>
          <w:p w14:paraId="47C2F593" w14:textId="03816341" w:rsidR="00FC7ED2" w:rsidRPr="003621CB" w:rsidRDefault="00845496" w:rsidP="0020376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Statybos skaičiuojamosios kainos nustatymas</w:t>
            </w:r>
          </w:p>
        </w:tc>
      </w:tr>
      <w:tr w:rsidR="00FC7ED2" w:rsidRPr="003621CB" w14:paraId="192E1AE3" w14:textId="77777777" w:rsidTr="00564323">
        <w:tc>
          <w:tcPr>
            <w:tcW w:w="636" w:type="dxa"/>
            <w:tcBorders>
              <w:top w:val="single" w:sz="4" w:space="0" w:color="auto"/>
              <w:left w:val="single" w:sz="4" w:space="0" w:color="auto"/>
              <w:bottom w:val="single" w:sz="4" w:space="0" w:color="auto"/>
              <w:right w:val="single" w:sz="4" w:space="0" w:color="auto"/>
            </w:tcBorders>
            <w:vAlign w:val="center"/>
            <w:hideMark/>
          </w:tcPr>
          <w:p w14:paraId="3737C965" w14:textId="6B338B30" w:rsidR="00FC7ED2" w:rsidRPr="003621CB" w:rsidRDefault="00203761"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5.4</w:t>
            </w:r>
          </w:p>
        </w:tc>
        <w:tc>
          <w:tcPr>
            <w:tcW w:w="9854" w:type="dxa"/>
            <w:gridSpan w:val="2"/>
            <w:tcBorders>
              <w:top w:val="single" w:sz="4" w:space="0" w:color="auto"/>
              <w:left w:val="single" w:sz="4" w:space="0" w:color="auto"/>
              <w:bottom w:val="single" w:sz="4" w:space="0" w:color="auto"/>
              <w:right w:val="single" w:sz="4" w:space="0" w:color="auto"/>
            </w:tcBorders>
            <w:hideMark/>
          </w:tcPr>
          <w:p w14:paraId="7235E8BA" w14:textId="70AF831E" w:rsidR="00FC7ED2" w:rsidRPr="003621CB" w:rsidRDefault="00FC7ED2" w:rsidP="00203761">
            <w:pPr>
              <w:spacing w:after="0" w:line="240" w:lineRule="auto"/>
              <w:jc w:val="both"/>
              <w:rPr>
                <w:rFonts w:ascii="Times New Roman" w:hAnsi="Times New Roman" w:cs="Times New Roman"/>
                <w:sz w:val="24"/>
                <w:szCs w:val="24"/>
              </w:rPr>
            </w:pPr>
            <w:r w:rsidRPr="003621CB">
              <w:rPr>
                <w:rFonts w:ascii="Times New Roman" w:hAnsi="Times New Roman" w:cs="Times New Roman"/>
                <w:sz w:val="24"/>
                <w:szCs w:val="24"/>
              </w:rPr>
              <w:t>Vandentiekio ir nuotekų tinklai turi tenkinti esminius statinio reikalavimus (mechaninio atsparumo ir pastovumo, gaisrinės saugos, higienos, sveikatos ir aplinkos apsaugos, saugaus naudojimo</w:t>
            </w:r>
            <w:r w:rsidR="00845496">
              <w:rPr>
                <w:rFonts w:ascii="Times New Roman" w:hAnsi="Times New Roman" w:cs="Times New Roman"/>
                <w:sz w:val="24"/>
                <w:szCs w:val="24"/>
              </w:rPr>
              <w:t>, tvaraus gamtos išteklių naudojimo</w:t>
            </w:r>
            <w:r w:rsidRPr="003621CB">
              <w:rPr>
                <w:rFonts w:ascii="Times New Roman" w:hAnsi="Times New Roman" w:cs="Times New Roman"/>
                <w:sz w:val="24"/>
                <w:szCs w:val="24"/>
              </w:rPr>
              <w:t xml:space="preserve">). </w:t>
            </w:r>
          </w:p>
        </w:tc>
      </w:tr>
      <w:tr w:rsidR="00FC7ED2" w:rsidRPr="003621CB" w14:paraId="3BFF0E15" w14:textId="77777777" w:rsidTr="00564323">
        <w:tc>
          <w:tcPr>
            <w:tcW w:w="636" w:type="dxa"/>
            <w:tcBorders>
              <w:top w:val="single" w:sz="4" w:space="0" w:color="auto"/>
              <w:left w:val="single" w:sz="4" w:space="0" w:color="auto"/>
              <w:bottom w:val="single" w:sz="4" w:space="0" w:color="auto"/>
              <w:right w:val="single" w:sz="4" w:space="0" w:color="auto"/>
            </w:tcBorders>
            <w:vAlign w:val="center"/>
            <w:hideMark/>
          </w:tcPr>
          <w:p w14:paraId="18CA3EEC" w14:textId="5FC03163" w:rsidR="00FC7ED2" w:rsidRPr="003621CB" w:rsidRDefault="00203761"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5.5</w:t>
            </w:r>
          </w:p>
        </w:tc>
        <w:tc>
          <w:tcPr>
            <w:tcW w:w="9854" w:type="dxa"/>
            <w:gridSpan w:val="2"/>
            <w:tcBorders>
              <w:top w:val="single" w:sz="4" w:space="0" w:color="auto"/>
              <w:left w:val="single" w:sz="4" w:space="0" w:color="auto"/>
              <w:bottom w:val="single" w:sz="4" w:space="0" w:color="auto"/>
              <w:right w:val="single" w:sz="4" w:space="0" w:color="auto"/>
            </w:tcBorders>
            <w:hideMark/>
          </w:tcPr>
          <w:p w14:paraId="21DCB003" w14:textId="215933AF" w:rsidR="00FC7ED2" w:rsidRPr="003621CB" w:rsidRDefault="00845496" w:rsidP="0020376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Preliminarus gatvės ilgis – 357 m</w:t>
            </w:r>
          </w:p>
          <w:p w14:paraId="2A59397C" w14:textId="76207B77" w:rsidR="00FC7ED2" w:rsidRPr="003621CB" w:rsidRDefault="00FC7ED2" w:rsidP="00203761">
            <w:pPr>
              <w:spacing w:after="0" w:line="240" w:lineRule="auto"/>
              <w:jc w:val="both"/>
              <w:rPr>
                <w:rFonts w:ascii="Times New Roman" w:hAnsi="Times New Roman" w:cs="Times New Roman"/>
                <w:sz w:val="24"/>
                <w:szCs w:val="24"/>
              </w:rPr>
            </w:pPr>
          </w:p>
        </w:tc>
      </w:tr>
      <w:tr w:rsidR="00FC7ED2" w:rsidRPr="003621CB" w14:paraId="3FB26991" w14:textId="77777777" w:rsidTr="00564323">
        <w:trPr>
          <w:trHeight w:val="4298"/>
        </w:trPr>
        <w:tc>
          <w:tcPr>
            <w:tcW w:w="636" w:type="dxa"/>
            <w:tcBorders>
              <w:top w:val="single" w:sz="4" w:space="0" w:color="auto"/>
              <w:left w:val="single" w:sz="4" w:space="0" w:color="auto"/>
              <w:bottom w:val="single" w:sz="4" w:space="0" w:color="auto"/>
              <w:right w:val="single" w:sz="4" w:space="0" w:color="auto"/>
            </w:tcBorders>
            <w:vAlign w:val="center"/>
            <w:hideMark/>
          </w:tcPr>
          <w:p w14:paraId="42CC12C5" w14:textId="593A7BEB" w:rsidR="00FC7ED2" w:rsidRPr="003621CB" w:rsidRDefault="00FC7ED2" w:rsidP="00203761">
            <w:pPr>
              <w:spacing w:after="0" w:line="240" w:lineRule="auto"/>
              <w:rPr>
                <w:rFonts w:ascii="Times New Roman" w:hAnsi="Times New Roman" w:cs="Times New Roman"/>
                <w:sz w:val="24"/>
                <w:szCs w:val="24"/>
              </w:rPr>
            </w:pPr>
          </w:p>
        </w:tc>
        <w:tc>
          <w:tcPr>
            <w:tcW w:w="9854" w:type="dxa"/>
            <w:gridSpan w:val="2"/>
            <w:tcBorders>
              <w:top w:val="single" w:sz="4" w:space="0" w:color="auto"/>
              <w:left w:val="single" w:sz="4" w:space="0" w:color="auto"/>
              <w:bottom w:val="single" w:sz="4" w:space="0" w:color="auto"/>
              <w:right w:val="single" w:sz="4" w:space="0" w:color="auto"/>
            </w:tcBorders>
          </w:tcPr>
          <w:p w14:paraId="622BA6FF" w14:textId="0A0D39E3" w:rsidR="00FC7ED2" w:rsidRPr="003621CB" w:rsidRDefault="002927DE" w:rsidP="00203761">
            <w:pPr>
              <w:spacing w:after="0" w:line="240" w:lineRule="auto"/>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8726AD8" wp14:editId="5E8F5D85">
                  <wp:extent cx="6120130" cy="6038215"/>
                  <wp:effectExtent l="0" t="0" r="0" b="0"/>
                  <wp:docPr id="1600497195" name="Paveikslėlis 1" descr="Paveikslėlis, kuriame yra Fotografija iš oro, žemėlapis, teks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497195" name="Paveikslėlis 1" descr="Paveikslėlis, kuriame yra Fotografija iš oro, žemėlapis, tekstas&#10;&#10;Dirbtinio intelekto sugeneruotas turinys gali būti neteisingas."/>
                          <pic:cNvPicPr/>
                        </pic:nvPicPr>
                        <pic:blipFill>
                          <a:blip r:embed="rId4">
                            <a:extLst>
                              <a:ext uri="{28A0092B-C50C-407E-A947-70E740481C1C}">
                                <a14:useLocalDpi xmlns:a14="http://schemas.microsoft.com/office/drawing/2010/main" val="0"/>
                              </a:ext>
                            </a:extLst>
                          </a:blip>
                          <a:stretch>
                            <a:fillRect/>
                          </a:stretch>
                        </pic:blipFill>
                        <pic:spPr>
                          <a:xfrm>
                            <a:off x="0" y="0"/>
                            <a:ext cx="6120130" cy="6038215"/>
                          </a:xfrm>
                          <a:prstGeom prst="rect">
                            <a:avLst/>
                          </a:prstGeom>
                        </pic:spPr>
                      </pic:pic>
                    </a:graphicData>
                  </a:graphic>
                </wp:inline>
              </w:drawing>
            </w:r>
          </w:p>
        </w:tc>
      </w:tr>
      <w:tr w:rsidR="00FC7ED2" w:rsidRPr="003621CB" w14:paraId="6D24C1FD" w14:textId="77777777" w:rsidTr="00564323">
        <w:tc>
          <w:tcPr>
            <w:tcW w:w="636" w:type="dxa"/>
            <w:tcBorders>
              <w:top w:val="single" w:sz="4" w:space="0" w:color="auto"/>
              <w:left w:val="single" w:sz="4" w:space="0" w:color="auto"/>
              <w:bottom w:val="single" w:sz="4" w:space="0" w:color="auto"/>
              <w:right w:val="single" w:sz="4" w:space="0" w:color="auto"/>
            </w:tcBorders>
            <w:vAlign w:val="center"/>
            <w:hideMark/>
          </w:tcPr>
          <w:p w14:paraId="3A88ACDA" w14:textId="7A3F0C1A" w:rsidR="00FC7ED2" w:rsidRPr="003621CB" w:rsidRDefault="00203761"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5.6</w:t>
            </w:r>
          </w:p>
        </w:tc>
        <w:tc>
          <w:tcPr>
            <w:tcW w:w="9854" w:type="dxa"/>
            <w:gridSpan w:val="2"/>
            <w:tcBorders>
              <w:top w:val="single" w:sz="4" w:space="0" w:color="auto"/>
              <w:left w:val="single" w:sz="4" w:space="0" w:color="auto"/>
              <w:bottom w:val="single" w:sz="4" w:space="0" w:color="auto"/>
              <w:right w:val="single" w:sz="4" w:space="0" w:color="auto"/>
            </w:tcBorders>
            <w:hideMark/>
          </w:tcPr>
          <w:p w14:paraId="285C047C" w14:textId="5B7F9908" w:rsidR="00FC7ED2" w:rsidRPr="003621CB" w:rsidRDefault="00FC7ED2" w:rsidP="00203761">
            <w:pPr>
              <w:spacing w:after="0" w:line="240" w:lineRule="auto"/>
              <w:jc w:val="both"/>
              <w:rPr>
                <w:rFonts w:ascii="Times New Roman" w:hAnsi="Times New Roman" w:cs="Times New Roman"/>
                <w:sz w:val="24"/>
                <w:szCs w:val="24"/>
              </w:rPr>
            </w:pPr>
            <w:r w:rsidRPr="003621CB">
              <w:rPr>
                <w:rFonts w:ascii="Times New Roman" w:hAnsi="Times New Roman" w:cs="Times New Roman"/>
                <w:sz w:val="24"/>
                <w:szCs w:val="24"/>
              </w:rPr>
              <w:t xml:space="preserve">Nuo magistralinės vandentiekio ir </w:t>
            </w:r>
            <w:r w:rsidR="002927DE">
              <w:rPr>
                <w:rFonts w:ascii="Times New Roman" w:hAnsi="Times New Roman" w:cs="Times New Roman"/>
                <w:sz w:val="24"/>
                <w:szCs w:val="24"/>
              </w:rPr>
              <w:t xml:space="preserve">buitinių </w:t>
            </w:r>
            <w:r w:rsidRPr="003621CB">
              <w:rPr>
                <w:rFonts w:ascii="Times New Roman" w:hAnsi="Times New Roman" w:cs="Times New Roman"/>
                <w:sz w:val="24"/>
                <w:szCs w:val="24"/>
              </w:rPr>
              <w:t>nuotekų linijos suprojektuoti į abi gatvės puses nukreiptas atšakas iki gyventojų sklypų ribų abonentų linijoms prijungti. Vandentiekio atšaką užbaigti požemine sklende su kapa, o nuotekų</w:t>
            </w:r>
            <w:r w:rsidR="00BC5C27" w:rsidRPr="003621CB">
              <w:rPr>
                <w:rFonts w:ascii="Times New Roman" w:hAnsi="Times New Roman" w:cs="Times New Roman"/>
                <w:sz w:val="24"/>
                <w:szCs w:val="24"/>
              </w:rPr>
              <w:t xml:space="preserve"> atšaką užbaigti šuliniu su </w:t>
            </w:r>
            <w:proofErr w:type="spellStart"/>
            <w:r w:rsidR="00BC5C27" w:rsidRPr="003621CB">
              <w:rPr>
                <w:rFonts w:ascii="Times New Roman" w:hAnsi="Times New Roman" w:cs="Times New Roman"/>
                <w:sz w:val="24"/>
                <w:szCs w:val="24"/>
              </w:rPr>
              <w:t>akle</w:t>
            </w:r>
            <w:proofErr w:type="spellEnd"/>
            <w:r w:rsidRPr="003621CB">
              <w:rPr>
                <w:rFonts w:ascii="Times New Roman" w:hAnsi="Times New Roman" w:cs="Times New Roman"/>
                <w:sz w:val="24"/>
                <w:szCs w:val="24"/>
              </w:rPr>
              <w:t>.</w:t>
            </w:r>
          </w:p>
        </w:tc>
      </w:tr>
      <w:tr w:rsidR="00FC7ED2" w:rsidRPr="003621CB" w14:paraId="390FF5ED" w14:textId="77777777" w:rsidTr="00564323">
        <w:tc>
          <w:tcPr>
            <w:tcW w:w="636" w:type="dxa"/>
            <w:tcBorders>
              <w:top w:val="single" w:sz="4" w:space="0" w:color="auto"/>
              <w:left w:val="single" w:sz="4" w:space="0" w:color="auto"/>
              <w:bottom w:val="single" w:sz="4" w:space="0" w:color="auto"/>
              <w:right w:val="single" w:sz="4" w:space="0" w:color="auto"/>
            </w:tcBorders>
            <w:vAlign w:val="center"/>
            <w:hideMark/>
          </w:tcPr>
          <w:p w14:paraId="363308E9" w14:textId="54812A42" w:rsidR="00FC7ED2" w:rsidRPr="003621CB" w:rsidRDefault="00203761"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5.7</w:t>
            </w:r>
          </w:p>
        </w:tc>
        <w:tc>
          <w:tcPr>
            <w:tcW w:w="9854" w:type="dxa"/>
            <w:gridSpan w:val="2"/>
            <w:tcBorders>
              <w:top w:val="single" w:sz="4" w:space="0" w:color="auto"/>
              <w:left w:val="single" w:sz="4" w:space="0" w:color="auto"/>
              <w:bottom w:val="single" w:sz="4" w:space="0" w:color="auto"/>
              <w:right w:val="single" w:sz="4" w:space="0" w:color="auto"/>
            </w:tcBorders>
            <w:hideMark/>
          </w:tcPr>
          <w:p w14:paraId="466558E4" w14:textId="79731AB7" w:rsidR="00FC7ED2" w:rsidRPr="003621CB" w:rsidRDefault="002927DE" w:rsidP="00203761">
            <w:pPr>
              <w:spacing w:after="0" w:line="240" w:lineRule="auto"/>
              <w:jc w:val="both"/>
              <w:rPr>
                <w:rFonts w:ascii="Times New Roman" w:hAnsi="Times New Roman" w:cs="Times New Roman"/>
                <w:sz w:val="24"/>
                <w:szCs w:val="24"/>
              </w:rPr>
            </w:pPr>
            <w:r w:rsidRPr="003621CB">
              <w:rPr>
                <w:rFonts w:ascii="Times New Roman" w:hAnsi="Times New Roman" w:cs="Times New Roman"/>
                <w:sz w:val="24"/>
                <w:szCs w:val="24"/>
              </w:rPr>
              <w:t>Projekt</w:t>
            </w:r>
            <w:r>
              <w:rPr>
                <w:rFonts w:ascii="Times New Roman" w:hAnsi="Times New Roman" w:cs="Times New Roman"/>
                <w:sz w:val="24"/>
                <w:szCs w:val="24"/>
              </w:rPr>
              <w:t xml:space="preserve">uoti požemines </w:t>
            </w:r>
            <w:r w:rsidR="00203761">
              <w:rPr>
                <w:rFonts w:ascii="Times New Roman" w:hAnsi="Times New Roman" w:cs="Times New Roman"/>
                <w:sz w:val="24"/>
                <w:szCs w:val="24"/>
              </w:rPr>
              <w:t xml:space="preserve">buitinių </w:t>
            </w:r>
            <w:r>
              <w:rPr>
                <w:rFonts w:ascii="Times New Roman" w:hAnsi="Times New Roman" w:cs="Times New Roman"/>
                <w:sz w:val="24"/>
                <w:szCs w:val="24"/>
              </w:rPr>
              <w:t>nuotekų siurblines su visa reikalinga siurblinių</w:t>
            </w:r>
            <w:r w:rsidRPr="003621CB">
              <w:rPr>
                <w:rFonts w:ascii="Times New Roman" w:hAnsi="Times New Roman" w:cs="Times New Roman"/>
                <w:sz w:val="24"/>
                <w:szCs w:val="24"/>
              </w:rPr>
              <w:t xml:space="preserve"> aptarnavimo, technologine bei automatine valdymo įranga</w:t>
            </w:r>
            <w:r>
              <w:rPr>
                <w:rFonts w:ascii="Times New Roman" w:hAnsi="Times New Roman" w:cs="Times New Roman"/>
                <w:sz w:val="24"/>
                <w:szCs w:val="24"/>
              </w:rPr>
              <w:t xml:space="preserve"> (jeigu reikalinga).</w:t>
            </w:r>
          </w:p>
        </w:tc>
      </w:tr>
      <w:tr w:rsidR="00FC7ED2" w:rsidRPr="003621CB" w14:paraId="13A777A9" w14:textId="77777777" w:rsidTr="00564323">
        <w:tc>
          <w:tcPr>
            <w:tcW w:w="636" w:type="dxa"/>
            <w:tcBorders>
              <w:top w:val="single" w:sz="4" w:space="0" w:color="auto"/>
              <w:left w:val="single" w:sz="4" w:space="0" w:color="auto"/>
              <w:bottom w:val="single" w:sz="4" w:space="0" w:color="auto"/>
              <w:right w:val="single" w:sz="4" w:space="0" w:color="auto"/>
            </w:tcBorders>
            <w:vAlign w:val="center"/>
            <w:hideMark/>
          </w:tcPr>
          <w:p w14:paraId="692FF556" w14:textId="44824440" w:rsidR="00FC7ED2" w:rsidRPr="003621CB" w:rsidRDefault="00203761" w:rsidP="00203761">
            <w:pPr>
              <w:spacing w:after="0" w:line="240" w:lineRule="auto"/>
              <w:rPr>
                <w:rFonts w:ascii="Times New Roman" w:hAnsi="Times New Roman" w:cs="Times New Roman"/>
                <w:sz w:val="24"/>
                <w:szCs w:val="24"/>
              </w:rPr>
            </w:pPr>
            <w:r>
              <w:rPr>
                <w:rFonts w:ascii="Times New Roman" w:hAnsi="Times New Roman" w:cs="Times New Roman"/>
                <w:sz w:val="24"/>
                <w:szCs w:val="24"/>
              </w:rPr>
              <w:t>5.8</w:t>
            </w:r>
          </w:p>
        </w:tc>
        <w:tc>
          <w:tcPr>
            <w:tcW w:w="9854" w:type="dxa"/>
            <w:gridSpan w:val="2"/>
            <w:tcBorders>
              <w:top w:val="single" w:sz="4" w:space="0" w:color="auto"/>
              <w:left w:val="single" w:sz="4" w:space="0" w:color="auto"/>
              <w:bottom w:val="single" w:sz="4" w:space="0" w:color="auto"/>
              <w:right w:val="single" w:sz="4" w:space="0" w:color="auto"/>
            </w:tcBorders>
            <w:hideMark/>
          </w:tcPr>
          <w:p w14:paraId="6FE3DD23" w14:textId="62C562E1" w:rsidR="00FC7ED2" w:rsidRPr="003621CB" w:rsidRDefault="002927DE" w:rsidP="00203761">
            <w:pPr>
              <w:spacing w:after="0" w:line="240" w:lineRule="auto"/>
              <w:jc w:val="both"/>
              <w:rPr>
                <w:rFonts w:ascii="Times New Roman" w:hAnsi="Times New Roman" w:cs="Times New Roman"/>
                <w:sz w:val="24"/>
                <w:szCs w:val="24"/>
              </w:rPr>
            </w:pPr>
            <w:r>
              <w:rPr>
                <w:rFonts w:ascii="Times New Roman" w:hAnsi="Times New Roman"/>
                <w:color w:val="000000" w:themeColor="text1"/>
                <w:kern w:val="3"/>
                <w:sz w:val="24"/>
                <w:szCs w:val="24"/>
              </w:rPr>
              <w:t>Pateikti pilnai sukomplektuotą</w:t>
            </w:r>
            <w:r w:rsidRPr="00552C4E">
              <w:rPr>
                <w:rFonts w:ascii="Times New Roman" w:hAnsi="Times New Roman"/>
                <w:color w:val="000000" w:themeColor="text1"/>
                <w:kern w:val="3"/>
                <w:sz w:val="24"/>
                <w:szCs w:val="24"/>
              </w:rPr>
              <w:t xml:space="preserve"> </w:t>
            </w:r>
            <w:r>
              <w:rPr>
                <w:rFonts w:ascii="Times New Roman" w:hAnsi="Times New Roman"/>
                <w:color w:val="000000" w:themeColor="text1"/>
                <w:kern w:val="3"/>
                <w:sz w:val="24"/>
                <w:szCs w:val="24"/>
              </w:rPr>
              <w:t>projektą</w:t>
            </w:r>
            <w:r w:rsidRPr="00552C4E">
              <w:rPr>
                <w:rFonts w:ascii="Times New Roman" w:hAnsi="Times New Roman"/>
                <w:color w:val="000000" w:themeColor="text1"/>
                <w:kern w:val="3"/>
                <w:sz w:val="24"/>
                <w:szCs w:val="24"/>
              </w:rPr>
              <w:t xml:space="preserve"> popierinėje formoje bei kompiuterinėje laikmenoje</w:t>
            </w:r>
            <w:r>
              <w:rPr>
                <w:rFonts w:ascii="Times New Roman" w:hAnsi="Times New Roman"/>
                <w:color w:val="000000" w:themeColor="text1"/>
                <w:kern w:val="3"/>
                <w:sz w:val="24"/>
                <w:szCs w:val="24"/>
              </w:rPr>
              <w:t xml:space="preserve"> lietuvių kalba</w:t>
            </w:r>
            <w:r w:rsidRPr="00552C4E">
              <w:rPr>
                <w:rFonts w:ascii="Times New Roman" w:hAnsi="Times New Roman"/>
                <w:color w:val="000000" w:themeColor="text1"/>
                <w:kern w:val="3"/>
                <w:sz w:val="24"/>
                <w:szCs w:val="24"/>
              </w:rPr>
              <w:t xml:space="preserve">. Kompiuterinėje laikmenoje brėžiniai turi būti pateikti </w:t>
            </w:r>
            <w:r>
              <w:rPr>
                <w:rFonts w:ascii="Times New Roman" w:hAnsi="Times New Roman"/>
                <w:color w:val="000000" w:themeColor="text1"/>
                <w:kern w:val="3"/>
                <w:sz w:val="24"/>
                <w:szCs w:val="24"/>
              </w:rPr>
              <w:t>*.DWG</w:t>
            </w:r>
            <w:r w:rsidRPr="00552C4E">
              <w:rPr>
                <w:rFonts w:ascii="Times New Roman" w:hAnsi="Times New Roman"/>
                <w:color w:val="000000" w:themeColor="text1"/>
                <w:kern w:val="3"/>
                <w:sz w:val="24"/>
                <w:szCs w:val="24"/>
              </w:rPr>
              <w:t xml:space="preserve"> bei </w:t>
            </w:r>
            <w:r>
              <w:rPr>
                <w:rFonts w:ascii="Times New Roman" w:hAnsi="Times New Roman"/>
                <w:color w:val="000000" w:themeColor="text1"/>
                <w:kern w:val="3"/>
                <w:sz w:val="24"/>
                <w:szCs w:val="24"/>
              </w:rPr>
              <w:t>*.</w:t>
            </w:r>
            <w:r w:rsidRPr="00552C4E">
              <w:rPr>
                <w:rFonts w:ascii="Times New Roman" w:hAnsi="Times New Roman"/>
                <w:color w:val="000000" w:themeColor="text1"/>
                <w:kern w:val="3"/>
                <w:sz w:val="24"/>
                <w:szCs w:val="24"/>
              </w:rPr>
              <w:t>PDF format</w:t>
            </w:r>
            <w:r>
              <w:rPr>
                <w:rFonts w:ascii="Times New Roman" w:hAnsi="Times New Roman"/>
                <w:color w:val="000000" w:themeColor="text1"/>
                <w:kern w:val="3"/>
                <w:sz w:val="24"/>
                <w:szCs w:val="24"/>
              </w:rPr>
              <w:t>ais.</w:t>
            </w:r>
          </w:p>
        </w:tc>
      </w:tr>
      <w:tr w:rsidR="007A0C59" w:rsidRPr="003621CB" w14:paraId="57D58FEB" w14:textId="77777777" w:rsidTr="00564323">
        <w:tc>
          <w:tcPr>
            <w:tcW w:w="636" w:type="dxa"/>
            <w:tcBorders>
              <w:top w:val="single" w:sz="4" w:space="0" w:color="auto"/>
              <w:left w:val="single" w:sz="4" w:space="0" w:color="auto"/>
              <w:bottom w:val="single" w:sz="4" w:space="0" w:color="auto"/>
              <w:right w:val="single" w:sz="4" w:space="0" w:color="auto"/>
            </w:tcBorders>
            <w:vAlign w:val="center"/>
          </w:tcPr>
          <w:p w14:paraId="5FD6DF21" w14:textId="5EAA9051" w:rsidR="007A0C59" w:rsidRPr="00C30589" w:rsidRDefault="00C30589" w:rsidP="00203761">
            <w:pPr>
              <w:spacing w:after="0" w:line="240" w:lineRule="auto"/>
              <w:rPr>
                <w:rFonts w:ascii="Times New Roman" w:hAnsi="Times New Roman" w:cs="Times New Roman"/>
                <w:b/>
                <w:bCs/>
                <w:sz w:val="24"/>
                <w:szCs w:val="24"/>
              </w:rPr>
            </w:pPr>
            <w:r w:rsidRPr="00C30589">
              <w:rPr>
                <w:rFonts w:ascii="Times New Roman" w:hAnsi="Times New Roman" w:cs="Times New Roman"/>
                <w:b/>
                <w:bCs/>
                <w:sz w:val="24"/>
                <w:szCs w:val="24"/>
              </w:rPr>
              <w:t>6.</w:t>
            </w:r>
          </w:p>
        </w:tc>
        <w:tc>
          <w:tcPr>
            <w:tcW w:w="9854" w:type="dxa"/>
            <w:gridSpan w:val="2"/>
            <w:tcBorders>
              <w:top w:val="single" w:sz="4" w:space="0" w:color="auto"/>
              <w:left w:val="single" w:sz="4" w:space="0" w:color="auto"/>
              <w:bottom w:val="single" w:sz="4" w:space="0" w:color="auto"/>
              <w:right w:val="single" w:sz="4" w:space="0" w:color="auto"/>
            </w:tcBorders>
          </w:tcPr>
          <w:p w14:paraId="513ACCF4" w14:textId="419826B7" w:rsidR="007A0C59" w:rsidRPr="00C30589" w:rsidRDefault="00C30589" w:rsidP="00203761">
            <w:pPr>
              <w:spacing w:after="0" w:line="240" w:lineRule="auto"/>
              <w:jc w:val="both"/>
              <w:rPr>
                <w:rFonts w:ascii="Times New Roman" w:hAnsi="Times New Roman"/>
                <w:b/>
                <w:bCs/>
                <w:color w:val="000000" w:themeColor="text1"/>
                <w:kern w:val="3"/>
                <w:sz w:val="24"/>
                <w:szCs w:val="24"/>
              </w:rPr>
            </w:pPr>
            <w:r w:rsidRPr="00C30589">
              <w:rPr>
                <w:rFonts w:ascii="Times New Roman" w:hAnsi="Times New Roman"/>
                <w:b/>
                <w:bCs/>
                <w:color w:val="000000" w:themeColor="text1"/>
                <w:kern w:val="3"/>
                <w:sz w:val="24"/>
                <w:szCs w:val="24"/>
              </w:rPr>
              <w:t>Paslaugų teikimo terminas</w:t>
            </w:r>
            <w:r w:rsidR="00AE0DC6">
              <w:rPr>
                <w:rFonts w:ascii="Times New Roman" w:hAnsi="Times New Roman"/>
                <w:b/>
                <w:bCs/>
                <w:color w:val="000000" w:themeColor="text1"/>
                <w:kern w:val="3"/>
                <w:sz w:val="24"/>
                <w:szCs w:val="24"/>
              </w:rPr>
              <w:t>:</w:t>
            </w:r>
          </w:p>
        </w:tc>
      </w:tr>
      <w:tr w:rsidR="00C30589" w:rsidRPr="003621CB" w14:paraId="23B62D24" w14:textId="77777777" w:rsidTr="00564323">
        <w:tc>
          <w:tcPr>
            <w:tcW w:w="636" w:type="dxa"/>
            <w:tcBorders>
              <w:top w:val="single" w:sz="4" w:space="0" w:color="auto"/>
              <w:left w:val="single" w:sz="4" w:space="0" w:color="auto"/>
              <w:bottom w:val="single" w:sz="4" w:space="0" w:color="auto"/>
              <w:right w:val="single" w:sz="4" w:space="0" w:color="auto"/>
            </w:tcBorders>
            <w:vAlign w:val="center"/>
          </w:tcPr>
          <w:p w14:paraId="65D9C15C" w14:textId="0A4167EC" w:rsidR="00C30589" w:rsidRPr="00C30589" w:rsidRDefault="00C30589" w:rsidP="00203761">
            <w:pPr>
              <w:spacing w:after="0" w:line="240" w:lineRule="auto"/>
              <w:rPr>
                <w:rFonts w:ascii="Times New Roman" w:hAnsi="Times New Roman" w:cs="Times New Roman"/>
                <w:sz w:val="24"/>
                <w:szCs w:val="24"/>
              </w:rPr>
            </w:pPr>
            <w:r w:rsidRPr="00C30589">
              <w:rPr>
                <w:rFonts w:ascii="Times New Roman" w:hAnsi="Times New Roman" w:cs="Times New Roman"/>
                <w:sz w:val="24"/>
                <w:szCs w:val="24"/>
              </w:rPr>
              <w:lastRenderedPageBreak/>
              <w:t>6.1</w:t>
            </w:r>
          </w:p>
        </w:tc>
        <w:tc>
          <w:tcPr>
            <w:tcW w:w="9854" w:type="dxa"/>
            <w:gridSpan w:val="2"/>
            <w:tcBorders>
              <w:top w:val="single" w:sz="4" w:space="0" w:color="auto"/>
              <w:left w:val="single" w:sz="4" w:space="0" w:color="auto"/>
              <w:bottom w:val="single" w:sz="4" w:space="0" w:color="auto"/>
              <w:right w:val="single" w:sz="4" w:space="0" w:color="auto"/>
            </w:tcBorders>
          </w:tcPr>
          <w:p w14:paraId="6DDBC8E0" w14:textId="5885FE2C" w:rsidR="00C30589" w:rsidRPr="00C30589" w:rsidRDefault="00C30589" w:rsidP="00203761">
            <w:pPr>
              <w:spacing w:after="0" w:line="240" w:lineRule="auto"/>
              <w:jc w:val="both"/>
              <w:rPr>
                <w:rFonts w:ascii="Times New Roman" w:hAnsi="Times New Roman"/>
                <w:color w:val="000000" w:themeColor="text1"/>
                <w:kern w:val="3"/>
                <w:sz w:val="24"/>
                <w:szCs w:val="24"/>
              </w:rPr>
            </w:pPr>
            <w:r w:rsidRPr="00C30589">
              <w:rPr>
                <w:rFonts w:ascii="Times New Roman" w:hAnsi="Times New Roman"/>
                <w:color w:val="000000" w:themeColor="text1"/>
                <w:kern w:val="3"/>
                <w:sz w:val="24"/>
                <w:szCs w:val="24"/>
              </w:rPr>
              <w:t>5 mėn. nuo sutarties pasirašymo dienos</w:t>
            </w:r>
            <w:r w:rsidR="0020435E">
              <w:rPr>
                <w:rFonts w:ascii="Times New Roman" w:hAnsi="Times New Roman"/>
                <w:color w:val="000000" w:themeColor="text1"/>
                <w:kern w:val="3"/>
                <w:sz w:val="24"/>
                <w:szCs w:val="24"/>
              </w:rPr>
              <w:t xml:space="preserve">. </w:t>
            </w:r>
            <w:r w:rsidR="0020435E" w:rsidRPr="00CC5A24">
              <w:rPr>
                <w:rFonts w:ascii="Times New Roman" w:hAnsi="Times New Roman" w:cs="Times New Roman"/>
                <w:sz w:val="24"/>
                <w:szCs w:val="24"/>
              </w:rPr>
              <w:t>Projekto parengimo paslaugų terminas – 5 mėn., įskaitant termino ekspertizės atlikimui ir teigiamų išvadų gavimui</w:t>
            </w:r>
          </w:p>
        </w:tc>
      </w:tr>
    </w:tbl>
    <w:p w14:paraId="7C41D2FA" w14:textId="77777777" w:rsidR="00FC7ED2" w:rsidRPr="003621CB" w:rsidRDefault="00FC7ED2" w:rsidP="00203761">
      <w:pPr>
        <w:rPr>
          <w:rFonts w:ascii="Times New Roman" w:hAnsi="Times New Roman" w:cs="Times New Roman"/>
          <w:sz w:val="24"/>
          <w:szCs w:val="24"/>
        </w:rPr>
      </w:pPr>
    </w:p>
    <w:sectPr w:rsidR="00FC7ED2" w:rsidRPr="003621CB" w:rsidSect="00C30589">
      <w:pgSz w:w="11906" w:h="16838"/>
      <w:pgMar w:top="1276" w:right="567" w:bottom="127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ED2"/>
    <w:rsid w:val="00026FB0"/>
    <w:rsid w:val="00070B6A"/>
    <w:rsid w:val="000A589C"/>
    <w:rsid w:val="000C14B1"/>
    <w:rsid w:val="001D52D6"/>
    <w:rsid w:val="00203761"/>
    <w:rsid w:val="0020435E"/>
    <w:rsid w:val="002927DE"/>
    <w:rsid w:val="002B2C97"/>
    <w:rsid w:val="002E1555"/>
    <w:rsid w:val="002F1B0D"/>
    <w:rsid w:val="003621CB"/>
    <w:rsid w:val="003B0A63"/>
    <w:rsid w:val="0050479A"/>
    <w:rsid w:val="005360C6"/>
    <w:rsid w:val="00564323"/>
    <w:rsid w:val="006114A3"/>
    <w:rsid w:val="00660C87"/>
    <w:rsid w:val="006F1A50"/>
    <w:rsid w:val="007855E4"/>
    <w:rsid w:val="007A0C59"/>
    <w:rsid w:val="007B3E89"/>
    <w:rsid w:val="007B659D"/>
    <w:rsid w:val="00845496"/>
    <w:rsid w:val="008A5EE9"/>
    <w:rsid w:val="008A73E3"/>
    <w:rsid w:val="00987E6F"/>
    <w:rsid w:val="009914E1"/>
    <w:rsid w:val="00A04AB5"/>
    <w:rsid w:val="00A95DF9"/>
    <w:rsid w:val="00AB32E5"/>
    <w:rsid w:val="00AE0DC6"/>
    <w:rsid w:val="00B13E3D"/>
    <w:rsid w:val="00B62750"/>
    <w:rsid w:val="00BB6B54"/>
    <w:rsid w:val="00BC5C27"/>
    <w:rsid w:val="00C30589"/>
    <w:rsid w:val="00CA1EAB"/>
    <w:rsid w:val="00CF5741"/>
    <w:rsid w:val="00D21C8B"/>
    <w:rsid w:val="00D241A2"/>
    <w:rsid w:val="00E3741F"/>
    <w:rsid w:val="00EE4AE4"/>
    <w:rsid w:val="00FB0A0A"/>
    <w:rsid w:val="00FC7E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B8169"/>
  <w15:docId w15:val="{5D8487E2-8768-453D-AFC3-B7EC3D6BD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7ED2"/>
    <w:pPr>
      <w:spacing w:after="160" w:line="254"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C7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66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2850</Words>
  <Characters>1625</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dc:creator>
  <cp:lastModifiedBy>Justina Puleikytė</cp:lastModifiedBy>
  <cp:revision>3</cp:revision>
  <cp:lastPrinted>2020-03-16T08:41:00Z</cp:lastPrinted>
  <dcterms:created xsi:type="dcterms:W3CDTF">2025-09-22T05:28:00Z</dcterms:created>
  <dcterms:modified xsi:type="dcterms:W3CDTF">2025-09-22T09:34:00Z</dcterms:modified>
</cp:coreProperties>
</file>